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43DE9" w14:textId="0336B3B7" w:rsidR="009830E4" w:rsidRPr="0063011F" w:rsidRDefault="009830E4" w:rsidP="00BF71D0">
      <w:pPr>
        <w:pStyle w:val="Heading1a"/>
        <w:keepNext w:val="0"/>
        <w:keepLines w:val="0"/>
        <w:tabs>
          <w:tab w:val="clear" w:pos="-720"/>
        </w:tabs>
        <w:suppressAutoHyphens w:val="0"/>
        <w:rPr>
          <w:bCs/>
          <w:smallCaps w:val="0"/>
        </w:rPr>
      </w:pPr>
      <w:r w:rsidRPr="0063011F">
        <w:rPr>
          <w:bCs/>
          <w:smallCaps w:val="0"/>
        </w:rPr>
        <w:t xml:space="preserve">REQUEST </w:t>
      </w:r>
      <w:r w:rsidR="00B249EE" w:rsidRPr="0063011F">
        <w:rPr>
          <w:bCs/>
          <w:smallCaps w:val="0"/>
        </w:rPr>
        <w:t xml:space="preserve">FOR </w:t>
      </w:r>
      <w:r w:rsidR="00B249EE" w:rsidRPr="00B249EE">
        <w:rPr>
          <w:bCs/>
          <w:smallCaps w:val="0"/>
        </w:rPr>
        <w:t>CURRICULUM VITAE</w:t>
      </w:r>
    </w:p>
    <w:p w14:paraId="1D77BC1C" w14:textId="77777777" w:rsidR="009830E4" w:rsidRPr="0063011F" w:rsidRDefault="009830E4">
      <w:pPr>
        <w:pStyle w:val="Heading1a"/>
        <w:keepNext w:val="0"/>
        <w:keepLines w:val="0"/>
        <w:tabs>
          <w:tab w:val="clear" w:pos="-720"/>
        </w:tabs>
        <w:suppressAutoHyphens w:val="0"/>
        <w:rPr>
          <w:bCs/>
          <w:smallCaps w:val="0"/>
        </w:rPr>
      </w:pPr>
      <w:r w:rsidRPr="0063011F">
        <w:rPr>
          <w:bCs/>
          <w:smallCaps w:val="0"/>
        </w:rPr>
        <w:t>(CONSULT</w:t>
      </w:r>
      <w:r w:rsidR="001D70EB" w:rsidRPr="0063011F">
        <w:rPr>
          <w:bCs/>
          <w:smallCaps w:val="0"/>
        </w:rPr>
        <w:t>ING</w:t>
      </w:r>
      <w:r w:rsidRPr="0063011F">
        <w:rPr>
          <w:bCs/>
          <w:smallCaps w:val="0"/>
        </w:rPr>
        <w:t xml:space="preserve"> SERVICES</w:t>
      </w:r>
      <w:r w:rsidR="00A05A45" w:rsidRPr="0063011F">
        <w:rPr>
          <w:bCs/>
          <w:smallCaps w:val="0"/>
        </w:rPr>
        <w:t xml:space="preserve"> – </w:t>
      </w:r>
      <w:r w:rsidR="00C1195A" w:rsidRPr="0063011F">
        <w:rPr>
          <w:bCs/>
          <w:smallCaps w:val="0"/>
        </w:rPr>
        <w:t>SELECTION OF INDIVIDUAL</w:t>
      </w:r>
      <w:r w:rsidR="00024148" w:rsidRPr="0063011F">
        <w:rPr>
          <w:bCs/>
          <w:smallCaps w:val="0"/>
        </w:rPr>
        <w:t xml:space="preserve"> CONSULTANT</w:t>
      </w:r>
      <w:r w:rsidRPr="0063011F">
        <w:rPr>
          <w:bCs/>
          <w:smallCaps w:val="0"/>
        </w:rPr>
        <w:t>)</w:t>
      </w:r>
    </w:p>
    <w:p w14:paraId="157834F3" w14:textId="77777777" w:rsidR="009830E4" w:rsidRPr="0063011F" w:rsidRDefault="009830E4">
      <w:pPr>
        <w:suppressAutoHyphens/>
        <w:rPr>
          <w:rFonts w:ascii="Times New Roman" w:hAnsi="Times New Roman"/>
          <w:spacing w:val="-2"/>
        </w:rPr>
      </w:pPr>
    </w:p>
    <w:p w14:paraId="3F93F949" w14:textId="77777777" w:rsidR="009830E4" w:rsidRPr="0063011F" w:rsidRDefault="009830E4">
      <w:pPr>
        <w:pStyle w:val="ChapterNumber"/>
        <w:tabs>
          <w:tab w:val="clear" w:pos="-720"/>
        </w:tabs>
        <w:rPr>
          <w:rFonts w:ascii="Times New Roman" w:hAnsi="Times New Roman"/>
          <w:spacing w:val="-2"/>
        </w:rPr>
      </w:pPr>
    </w:p>
    <w:p w14:paraId="2ACF4967" w14:textId="77777777" w:rsidR="009830E4" w:rsidRPr="0063011F" w:rsidRDefault="00A533EC">
      <w:pPr>
        <w:suppressAutoHyphens/>
        <w:rPr>
          <w:rFonts w:ascii="Times New Roman" w:hAnsi="Times New Roman"/>
          <w:b/>
          <w:spacing w:val="-2"/>
          <w:sz w:val="24"/>
        </w:rPr>
      </w:pPr>
      <w:r w:rsidRPr="0063011F">
        <w:rPr>
          <w:rFonts w:ascii="Times New Roman" w:hAnsi="Times New Roman"/>
          <w:b/>
          <w:spacing w:val="-2"/>
          <w:sz w:val="24"/>
        </w:rPr>
        <w:t>Armenia</w:t>
      </w:r>
    </w:p>
    <w:p w14:paraId="6D3FACC3" w14:textId="77777777" w:rsidR="00092523" w:rsidRPr="0063011F" w:rsidRDefault="00092523" w:rsidP="00247178">
      <w:pPr>
        <w:pStyle w:val="Heading1a"/>
        <w:keepNext w:val="0"/>
        <w:keepLines w:val="0"/>
        <w:tabs>
          <w:tab w:val="clear" w:pos="-720"/>
        </w:tabs>
        <w:suppressAutoHyphens w:val="0"/>
        <w:jc w:val="both"/>
        <w:rPr>
          <w:bCs/>
          <w:smallCaps w:val="0"/>
          <w:sz w:val="24"/>
          <w:szCs w:val="24"/>
        </w:rPr>
      </w:pPr>
      <w:r w:rsidRPr="0063011F">
        <w:rPr>
          <w:bCs/>
          <w:smallCaps w:val="0"/>
          <w:sz w:val="24"/>
          <w:szCs w:val="24"/>
        </w:rPr>
        <w:t>ENERGY EFFICIENT REGIONS: INTRODUCING MECHANISMS TO INCREASE ENERGY SAVINGS IN PUBLIC BUILDINGS AND PROMOTING “GREEN ENERGY”</w:t>
      </w:r>
    </w:p>
    <w:p w14:paraId="3ED3A575" w14:textId="77777777" w:rsidR="00092523" w:rsidRPr="0063011F" w:rsidRDefault="00092523" w:rsidP="00EC50B8">
      <w:pPr>
        <w:pStyle w:val="BodyText"/>
        <w:rPr>
          <w:rFonts w:ascii="Times New Roman" w:hAnsi="Times New Roman"/>
          <w:b/>
        </w:rPr>
      </w:pPr>
    </w:p>
    <w:p w14:paraId="587F53A4" w14:textId="77777777" w:rsidR="00EC50B8" w:rsidRPr="0063011F" w:rsidRDefault="00247178" w:rsidP="00EC50B8">
      <w:pPr>
        <w:pStyle w:val="BodyText"/>
        <w:rPr>
          <w:rFonts w:ascii="Times New Roman" w:hAnsi="Times New Roman"/>
        </w:rPr>
      </w:pPr>
      <w:r w:rsidRPr="0063011F">
        <w:rPr>
          <w:rFonts w:ascii="Times New Roman" w:hAnsi="Times New Roman"/>
          <w:b/>
        </w:rPr>
        <w:t xml:space="preserve">EFSD </w:t>
      </w:r>
      <w:r w:rsidR="000C4041" w:rsidRPr="0063011F">
        <w:rPr>
          <w:rFonts w:ascii="Times New Roman" w:hAnsi="Times New Roman"/>
          <w:b/>
        </w:rPr>
        <w:t xml:space="preserve">Grant </w:t>
      </w:r>
    </w:p>
    <w:p w14:paraId="27B8A820" w14:textId="77777777" w:rsidR="009830E4" w:rsidRPr="0063011F" w:rsidRDefault="00EC50B8" w:rsidP="00EC50B8">
      <w:pPr>
        <w:suppressAutoHyphens/>
        <w:rPr>
          <w:rFonts w:ascii="Times New Roman" w:hAnsi="Times New Roman"/>
          <w:spacing w:val="-2"/>
          <w:sz w:val="24"/>
        </w:rPr>
      </w:pPr>
      <w:r w:rsidRPr="0063011F" w:rsidDel="00EC50B8">
        <w:rPr>
          <w:rFonts w:ascii="Times New Roman" w:hAnsi="Times New Roman"/>
          <w:spacing w:val="-2"/>
          <w:sz w:val="24"/>
        </w:rPr>
        <w:t xml:space="preserve"> </w:t>
      </w:r>
    </w:p>
    <w:p w14:paraId="72169C87" w14:textId="77777777" w:rsidR="00A533EC" w:rsidRPr="0063011F" w:rsidRDefault="00EC50B8" w:rsidP="00AA1638">
      <w:pPr>
        <w:rPr>
          <w:rFonts w:ascii="Times New Roman" w:hAnsi="Times New Roman"/>
          <w:b/>
          <w:szCs w:val="24"/>
        </w:rPr>
      </w:pPr>
      <w:r w:rsidRPr="0063011F">
        <w:rPr>
          <w:rFonts w:ascii="Times New Roman" w:hAnsi="Times New Roman"/>
          <w:b/>
        </w:rPr>
        <w:t>Assignment Title</w:t>
      </w:r>
      <w:r w:rsidR="000C4041" w:rsidRPr="0063011F">
        <w:rPr>
          <w:rFonts w:ascii="Times New Roman" w:hAnsi="Times New Roman"/>
          <w:b/>
        </w:rPr>
        <w:t xml:space="preserve">: </w:t>
      </w:r>
      <w:r w:rsidR="00092523" w:rsidRPr="0063011F">
        <w:rPr>
          <w:rFonts w:ascii="Times New Roman" w:hAnsi="Times New Roman"/>
          <w:b/>
        </w:rPr>
        <w:t xml:space="preserve">Investment </w:t>
      </w:r>
      <w:r w:rsidR="002D19EC" w:rsidRPr="0063011F">
        <w:rPr>
          <w:rFonts w:ascii="Times New Roman" w:hAnsi="Times New Roman"/>
          <w:b/>
        </w:rPr>
        <w:t>Grade Energy Audit of Beneficiary B</w:t>
      </w:r>
      <w:r w:rsidR="00092523" w:rsidRPr="0063011F">
        <w:rPr>
          <w:rFonts w:ascii="Times New Roman" w:hAnsi="Times New Roman"/>
          <w:b/>
        </w:rPr>
        <w:t>uildings</w:t>
      </w:r>
    </w:p>
    <w:p w14:paraId="687FDD21" w14:textId="77777777" w:rsidR="00EC50B8" w:rsidRPr="0063011F" w:rsidRDefault="00EC50B8">
      <w:pPr>
        <w:pStyle w:val="BodyText"/>
        <w:rPr>
          <w:rFonts w:ascii="Times New Roman" w:hAnsi="Times New Roman"/>
        </w:rPr>
      </w:pPr>
    </w:p>
    <w:p w14:paraId="0C531F05" w14:textId="77777777" w:rsidR="00EC50B8" w:rsidRPr="0063011F" w:rsidRDefault="00EC50B8">
      <w:pPr>
        <w:suppressAutoHyphens/>
        <w:rPr>
          <w:rFonts w:ascii="Times New Roman" w:hAnsi="Times New Roman"/>
          <w:spacing w:val="-2"/>
          <w:sz w:val="24"/>
        </w:rPr>
      </w:pPr>
      <w:r w:rsidRPr="0063011F">
        <w:rPr>
          <w:rFonts w:ascii="Times New Roman" w:hAnsi="Times New Roman"/>
          <w:b/>
          <w:spacing w:val="-2"/>
          <w:sz w:val="24"/>
        </w:rPr>
        <w:t>Reference No</w:t>
      </w:r>
      <w:r w:rsidR="00BF71D0" w:rsidRPr="0063011F">
        <w:rPr>
          <w:rFonts w:ascii="Times New Roman" w:hAnsi="Times New Roman"/>
          <w:b/>
          <w:spacing w:val="-2"/>
          <w:sz w:val="24"/>
        </w:rPr>
        <w:t>.</w:t>
      </w:r>
      <w:r w:rsidR="000C4041" w:rsidRPr="0063011F">
        <w:rPr>
          <w:rFonts w:ascii="Times New Roman" w:hAnsi="Times New Roman"/>
          <w:b/>
          <w:spacing w:val="-2"/>
          <w:sz w:val="24"/>
        </w:rPr>
        <w:t>:</w:t>
      </w:r>
      <w:r w:rsidR="000C4041" w:rsidRPr="0063011F">
        <w:rPr>
          <w:rFonts w:ascii="Times New Roman" w:hAnsi="Times New Roman"/>
          <w:spacing w:val="-2"/>
          <w:sz w:val="24"/>
        </w:rPr>
        <w:t xml:space="preserve"> </w:t>
      </w:r>
      <w:r w:rsidR="00247178" w:rsidRPr="0063011F">
        <w:rPr>
          <w:rFonts w:ascii="Times New Roman" w:hAnsi="Times New Roman"/>
          <w:b/>
          <w:spacing w:val="-2"/>
          <w:sz w:val="24"/>
        </w:rPr>
        <w:t>E</w:t>
      </w:r>
      <w:r w:rsidR="00092523" w:rsidRPr="0063011F">
        <w:rPr>
          <w:rFonts w:ascii="Times New Roman" w:hAnsi="Times New Roman"/>
          <w:b/>
          <w:spacing w:val="-2"/>
          <w:sz w:val="24"/>
        </w:rPr>
        <w:t>F</w:t>
      </w:r>
      <w:r w:rsidR="00247178" w:rsidRPr="0063011F">
        <w:rPr>
          <w:rFonts w:ascii="Times New Roman" w:hAnsi="Times New Roman"/>
          <w:b/>
          <w:spacing w:val="-2"/>
          <w:sz w:val="24"/>
        </w:rPr>
        <w:t>S</w:t>
      </w:r>
      <w:r w:rsidR="00092523" w:rsidRPr="0063011F">
        <w:rPr>
          <w:rFonts w:ascii="Times New Roman" w:hAnsi="Times New Roman"/>
          <w:b/>
          <w:spacing w:val="-2"/>
          <w:sz w:val="24"/>
        </w:rPr>
        <w:t xml:space="preserve">D </w:t>
      </w:r>
      <w:r w:rsidR="007326A7" w:rsidRPr="0063011F">
        <w:rPr>
          <w:rFonts w:ascii="Times New Roman" w:hAnsi="Times New Roman"/>
          <w:b/>
          <w:spacing w:val="-2"/>
          <w:sz w:val="24"/>
        </w:rPr>
        <w:t>-CS/</w:t>
      </w:r>
      <w:r w:rsidR="00092523" w:rsidRPr="0063011F">
        <w:rPr>
          <w:rFonts w:ascii="Times New Roman" w:hAnsi="Times New Roman"/>
          <w:b/>
          <w:spacing w:val="-2"/>
          <w:sz w:val="24"/>
        </w:rPr>
        <w:t>1/2022</w:t>
      </w:r>
    </w:p>
    <w:p w14:paraId="6BD9C919" w14:textId="77777777" w:rsidR="009830E4" w:rsidRPr="0063011F" w:rsidRDefault="009830E4">
      <w:pPr>
        <w:suppressAutoHyphens/>
        <w:rPr>
          <w:rFonts w:ascii="Times New Roman" w:hAnsi="Times New Roman"/>
          <w:spacing w:val="-2"/>
          <w:sz w:val="24"/>
        </w:rPr>
      </w:pPr>
    </w:p>
    <w:p w14:paraId="1D04AC76" w14:textId="64993497" w:rsidR="00916E24" w:rsidRPr="0063011F" w:rsidRDefault="009830E4" w:rsidP="00916E24">
      <w:pPr>
        <w:suppressAutoHyphens/>
        <w:jc w:val="both"/>
        <w:rPr>
          <w:rFonts w:ascii="Times New Roman" w:hAnsi="Times New Roman"/>
          <w:spacing w:val="-2"/>
          <w:sz w:val="24"/>
          <w:szCs w:val="24"/>
        </w:rPr>
      </w:pPr>
      <w:r w:rsidRPr="0063011F">
        <w:rPr>
          <w:rFonts w:ascii="Times New Roman" w:hAnsi="Times New Roman"/>
          <w:spacing w:val="-2"/>
          <w:sz w:val="24"/>
          <w:szCs w:val="24"/>
        </w:rPr>
        <w:t xml:space="preserve">The </w:t>
      </w:r>
      <w:r w:rsidR="00046052" w:rsidRPr="0063011F">
        <w:rPr>
          <w:rFonts w:ascii="Times New Roman" w:hAnsi="Times New Roman"/>
          <w:spacing w:val="-2"/>
          <w:sz w:val="24"/>
          <w:szCs w:val="24"/>
        </w:rPr>
        <w:t>Republic of Armenia</w:t>
      </w:r>
      <w:r w:rsidR="00A533EC" w:rsidRPr="0063011F">
        <w:rPr>
          <w:rFonts w:ascii="Times New Roman" w:hAnsi="Times New Roman"/>
          <w:spacing w:val="-2"/>
          <w:sz w:val="24"/>
          <w:szCs w:val="24"/>
        </w:rPr>
        <w:t xml:space="preserve"> </w:t>
      </w:r>
      <w:r w:rsidRPr="0063011F">
        <w:rPr>
          <w:rFonts w:ascii="Times New Roman" w:hAnsi="Times New Roman"/>
          <w:spacing w:val="-2"/>
          <w:sz w:val="24"/>
          <w:szCs w:val="24"/>
        </w:rPr>
        <w:t>has received</w:t>
      </w:r>
      <w:r w:rsidR="00A533EC" w:rsidRPr="0063011F">
        <w:rPr>
          <w:rFonts w:ascii="Times New Roman" w:hAnsi="Times New Roman"/>
          <w:spacing w:val="-2"/>
          <w:sz w:val="24"/>
          <w:szCs w:val="24"/>
        </w:rPr>
        <w:t xml:space="preserve"> </w:t>
      </w:r>
      <w:r w:rsidR="00985891" w:rsidRPr="0063011F">
        <w:rPr>
          <w:rFonts w:ascii="Times New Roman" w:hAnsi="Times New Roman"/>
          <w:spacing w:val="-2"/>
          <w:sz w:val="24"/>
          <w:szCs w:val="24"/>
        </w:rPr>
        <w:t xml:space="preserve">financing from the </w:t>
      </w:r>
      <w:r w:rsidR="00247178" w:rsidRPr="0063011F">
        <w:rPr>
          <w:rFonts w:ascii="Times New Roman" w:hAnsi="Times New Roman"/>
          <w:spacing w:val="-2"/>
          <w:sz w:val="24"/>
          <w:szCs w:val="24"/>
        </w:rPr>
        <w:t>Eurasian Fund for Stabilization and Development</w:t>
      </w:r>
      <w:r w:rsidR="00A533EC" w:rsidRPr="0063011F">
        <w:rPr>
          <w:rFonts w:ascii="Times New Roman" w:hAnsi="Times New Roman"/>
          <w:spacing w:val="-2"/>
          <w:sz w:val="24"/>
          <w:szCs w:val="24"/>
        </w:rPr>
        <w:t xml:space="preserve"> </w:t>
      </w:r>
      <w:r w:rsidR="000A30E3" w:rsidRPr="0063011F">
        <w:rPr>
          <w:rFonts w:ascii="Times New Roman" w:hAnsi="Times New Roman"/>
          <w:spacing w:val="-2"/>
          <w:sz w:val="24"/>
          <w:szCs w:val="24"/>
        </w:rPr>
        <w:t xml:space="preserve">(EFSD) </w:t>
      </w:r>
      <w:r w:rsidR="00A533EC" w:rsidRPr="0063011F">
        <w:rPr>
          <w:rFonts w:ascii="Times New Roman" w:hAnsi="Times New Roman"/>
          <w:spacing w:val="-2"/>
          <w:sz w:val="24"/>
          <w:szCs w:val="24"/>
        </w:rPr>
        <w:t xml:space="preserve">toward the cost of the </w:t>
      </w:r>
      <w:r w:rsidR="008C1333" w:rsidRPr="0063011F">
        <w:rPr>
          <w:rFonts w:ascii="Times New Roman" w:hAnsi="Times New Roman"/>
          <w:spacing w:val="-2"/>
          <w:sz w:val="24"/>
          <w:szCs w:val="24"/>
        </w:rPr>
        <w:t>“Energy Efficient Regions: Introducing Mechanisms to Increase Energy Saving in Public Buildings and Promoting “Green Energy” Project</w:t>
      </w:r>
      <w:r w:rsidRPr="0063011F">
        <w:rPr>
          <w:rFonts w:ascii="Times New Roman" w:hAnsi="Times New Roman"/>
          <w:spacing w:val="-2"/>
          <w:sz w:val="24"/>
          <w:szCs w:val="24"/>
        </w:rPr>
        <w:t>, and intends to apply pa</w:t>
      </w:r>
      <w:r w:rsidR="001D70EB" w:rsidRPr="0063011F">
        <w:rPr>
          <w:rFonts w:ascii="Times New Roman" w:hAnsi="Times New Roman"/>
          <w:spacing w:val="-2"/>
          <w:sz w:val="24"/>
          <w:szCs w:val="24"/>
        </w:rPr>
        <w:t>rt of the proceeds for consul</w:t>
      </w:r>
      <w:r w:rsidRPr="0063011F">
        <w:rPr>
          <w:rFonts w:ascii="Times New Roman" w:hAnsi="Times New Roman"/>
          <w:spacing w:val="-2"/>
          <w:sz w:val="24"/>
          <w:szCs w:val="24"/>
        </w:rPr>
        <w:t>t</w:t>
      </w:r>
      <w:r w:rsidR="001D70EB" w:rsidRPr="0063011F">
        <w:rPr>
          <w:rFonts w:ascii="Times New Roman" w:hAnsi="Times New Roman"/>
          <w:spacing w:val="-2"/>
          <w:sz w:val="24"/>
          <w:szCs w:val="24"/>
        </w:rPr>
        <w:t>ing</w:t>
      </w:r>
      <w:r w:rsidRPr="0063011F">
        <w:rPr>
          <w:rFonts w:ascii="Times New Roman" w:hAnsi="Times New Roman"/>
          <w:spacing w:val="-2"/>
          <w:sz w:val="24"/>
          <w:szCs w:val="24"/>
        </w:rPr>
        <w:t xml:space="preserve"> services. </w:t>
      </w:r>
    </w:p>
    <w:p w14:paraId="5758DF64" w14:textId="77777777" w:rsidR="00916E24" w:rsidRPr="0063011F" w:rsidRDefault="00916E24" w:rsidP="00916E24">
      <w:pPr>
        <w:suppressAutoHyphens/>
        <w:jc w:val="both"/>
        <w:rPr>
          <w:rFonts w:ascii="Times New Roman" w:hAnsi="Times New Roman"/>
          <w:spacing w:val="-2"/>
          <w:sz w:val="24"/>
          <w:szCs w:val="24"/>
        </w:rPr>
      </w:pPr>
    </w:p>
    <w:p w14:paraId="077EE5D5" w14:textId="59D64E55" w:rsidR="002B44D3" w:rsidRPr="000E0FD8" w:rsidRDefault="009830E4" w:rsidP="00A533EC">
      <w:pPr>
        <w:suppressAutoHyphens/>
        <w:jc w:val="both"/>
        <w:rPr>
          <w:rFonts w:ascii="Times New Roman" w:hAnsi="Times New Roman"/>
        </w:rPr>
      </w:pPr>
      <w:r w:rsidRPr="0063011F">
        <w:rPr>
          <w:rFonts w:ascii="Times New Roman" w:hAnsi="Times New Roman"/>
          <w:spacing w:val="-2"/>
          <w:sz w:val="24"/>
          <w:szCs w:val="24"/>
        </w:rPr>
        <w:t xml:space="preserve">The </w:t>
      </w:r>
      <w:r w:rsidR="00916E24" w:rsidRPr="0063011F">
        <w:rPr>
          <w:rFonts w:ascii="Times New Roman" w:hAnsi="Times New Roman"/>
          <w:spacing w:val="-2"/>
          <w:sz w:val="24"/>
          <w:szCs w:val="24"/>
        </w:rPr>
        <w:t xml:space="preserve">consulting </w:t>
      </w:r>
      <w:r w:rsidRPr="0063011F">
        <w:rPr>
          <w:rFonts w:ascii="Times New Roman" w:hAnsi="Times New Roman"/>
          <w:spacing w:val="-2"/>
          <w:sz w:val="24"/>
          <w:szCs w:val="24"/>
        </w:rPr>
        <w:t xml:space="preserve">services </w:t>
      </w:r>
      <w:r w:rsidR="00916E24" w:rsidRPr="0063011F">
        <w:rPr>
          <w:rFonts w:ascii="Times New Roman" w:hAnsi="Times New Roman"/>
          <w:spacing w:val="-2"/>
          <w:sz w:val="24"/>
          <w:szCs w:val="24"/>
        </w:rPr>
        <w:t>(“</w:t>
      </w:r>
      <w:r w:rsidR="001D70EB" w:rsidRPr="0063011F">
        <w:rPr>
          <w:rFonts w:ascii="Times New Roman" w:hAnsi="Times New Roman"/>
          <w:spacing w:val="-2"/>
          <w:sz w:val="24"/>
          <w:szCs w:val="24"/>
        </w:rPr>
        <w:t>the Services</w:t>
      </w:r>
      <w:r w:rsidR="00916E24" w:rsidRPr="0063011F">
        <w:rPr>
          <w:rFonts w:ascii="Times New Roman" w:hAnsi="Times New Roman"/>
          <w:spacing w:val="-2"/>
          <w:sz w:val="24"/>
          <w:szCs w:val="24"/>
        </w:rPr>
        <w:t xml:space="preserve">”) </w:t>
      </w:r>
      <w:r w:rsidR="00F151AF" w:rsidRPr="0063011F">
        <w:rPr>
          <w:rFonts w:ascii="Times New Roman" w:hAnsi="Times New Roman"/>
          <w:spacing w:val="-2"/>
          <w:sz w:val="24"/>
          <w:szCs w:val="24"/>
        </w:rPr>
        <w:t>include</w:t>
      </w:r>
      <w:r w:rsidR="000A30E3" w:rsidRPr="0063011F">
        <w:rPr>
          <w:rFonts w:ascii="Times New Roman" w:hAnsi="Times New Roman"/>
          <w:spacing w:val="-2"/>
          <w:sz w:val="24"/>
          <w:szCs w:val="24"/>
        </w:rPr>
        <w:t xml:space="preserve"> investment grade energy audit of the </w:t>
      </w:r>
      <w:r w:rsidR="00C1422C">
        <w:rPr>
          <w:rFonts w:ascii="Times New Roman" w:hAnsi="Times New Roman"/>
          <w:spacing w:val="-2"/>
          <w:sz w:val="24"/>
          <w:szCs w:val="24"/>
        </w:rPr>
        <w:t xml:space="preserve">selected </w:t>
      </w:r>
      <w:r w:rsidR="000A30E3" w:rsidRPr="0063011F">
        <w:rPr>
          <w:rFonts w:ascii="Times New Roman" w:hAnsi="Times New Roman"/>
          <w:spacing w:val="-2"/>
          <w:sz w:val="24"/>
          <w:szCs w:val="24"/>
        </w:rPr>
        <w:t>public buildings</w:t>
      </w:r>
      <w:r w:rsidR="00C1422C">
        <w:rPr>
          <w:rFonts w:ascii="Times New Roman" w:hAnsi="Times New Roman"/>
          <w:spacing w:val="-2"/>
          <w:sz w:val="24"/>
          <w:szCs w:val="24"/>
        </w:rPr>
        <w:t xml:space="preserve">, including </w:t>
      </w:r>
      <w:r w:rsidR="00C1422C" w:rsidRPr="00237B91">
        <w:rPr>
          <w:rFonts w:ascii="Times New Roman" w:hAnsi="Times New Roman"/>
          <w:sz w:val="24"/>
          <w:szCs w:val="24"/>
        </w:rPr>
        <w:t>review</w:t>
      </w:r>
      <w:r w:rsidR="00C1422C" w:rsidRPr="00237B91">
        <w:rPr>
          <w:rFonts w:ascii="Times New Roman" w:hAnsi="Times New Roman"/>
          <w:spacing w:val="12"/>
          <w:sz w:val="24"/>
          <w:szCs w:val="24"/>
        </w:rPr>
        <w:t xml:space="preserve"> </w:t>
      </w:r>
      <w:r w:rsidR="000E0FD8">
        <w:rPr>
          <w:rFonts w:ascii="Times New Roman" w:hAnsi="Times New Roman"/>
          <w:spacing w:val="12"/>
          <w:sz w:val="24"/>
          <w:szCs w:val="24"/>
        </w:rPr>
        <w:t xml:space="preserve">of </w:t>
      </w:r>
      <w:r w:rsidR="00C1422C" w:rsidRPr="00237B91">
        <w:rPr>
          <w:rFonts w:ascii="Times New Roman" w:hAnsi="Times New Roman"/>
          <w:sz w:val="24"/>
          <w:szCs w:val="24"/>
        </w:rPr>
        <w:t>the</w:t>
      </w:r>
      <w:r w:rsidR="00C1422C" w:rsidRPr="00237B91">
        <w:rPr>
          <w:rFonts w:ascii="Times New Roman" w:hAnsi="Times New Roman"/>
          <w:spacing w:val="7"/>
          <w:sz w:val="24"/>
          <w:szCs w:val="24"/>
        </w:rPr>
        <w:t xml:space="preserve"> </w:t>
      </w:r>
      <w:r w:rsidR="00C1422C" w:rsidRPr="00237B91">
        <w:rPr>
          <w:rFonts w:ascii="Times New Roman" w:hAnsi="Times New Roman"/>
          <w:sz w:val="24"/>
          <w:szCs w:val="24"/>
        </w:rPr>
        <w:t>existing</w:t>
      </w:r>
      <w:r w:rsidR="00C1422C" w:rsidRPr="00237B91">
        <w:rPr>
          <w:rFonts w:ascii="Times New Roman" w:hAnsi="Times New Roman"/>
          <w:spacing w:val="8"/>
          <w:sz w:val="24"/>
          <w:szCs w:val="24"/>
        </w:rPr>
        <w:t xml:space="preserve"> </w:t>
      </w:r>
      <w:r w:rsidR="00C1422C" w:rsidRPr="00237B91">
        <w:rPr>
          <w:rFonts w:ascii="Times New Roman" w:hAnsi="Times New Roman"/>
          <w:sz w:val="24"/>
          <w:szCs w:val="24"/>
        </w:rPr>
        <w:t>operational</w:t>
      </w:r>
      <w:r w:rsidR="00C1422C" w:rsidRPr="00237B91">
        <w:rPr>
          <w:rFonts w:ascii="Times New Roman" w:hAnsi="Times New Roman"/>
          <w:spacing w:val="9"/>
          <w:sz w:val="24"/>
          <w:szCs w:val="24"/>
        </w:rPr>
        <w:t xml:space="preserve"> </w:t>
      </w:r>
      <w:r w:rsidR="00C1422C" w:rsidRPr="00237B91">
        <w:rPr>
          <w:rFonts w:ascii="Times New Roman" w:hAnsi="Times New Roman"/>
          <w:sz w:val="24"/>
          <w:szCs w:val="24"/>
        </w:rPr>
        <w:t>characteristics</w:t>
      </w:r>
      <w:r w:rsidR="00C1422C" w:rsidRPr="00237B91">
        <w:rPr>
          <w:rFonts w:ascii="Times New Roman" w:hAnsi="Times New Roman"/>
          <w:spacing w:val="4"/>
          <w:sz w:val="24"/>
          <w:szCs w:val="24"/>
        </w:rPr>
        <w:t xml:space="preserve"> </w:t>
      </w:r>
      <w:r w:rsidR="00C1422C" w:rsidRPr="00237B91">
        <w:rPr>
          <w:rFonts w:ascii="Times New Roman" w:hAnsi="Times New Roman"/>
          <w:sz w:val="24"/>
          <w:szCs w:val="24"/>
        </w:rPr>
        <w:t>of</w:t>
      </w:r>
      <w:r w:rsidR="00C1422C" w:rsidRPr="00237B91">
        <w:rPr>
          <w:rFonts w:ascii="Times New Roman" w:hAnsi="Times New Roman"/>
          <w:spacing w:val="9"/>
          <w:sz w:val="24"/>
          <w:szCs w:val="24"/>
        </w:rPr>
        <w:t xml:space="preserve"> </w:t>
      </w:r>
      <w:r w:rsidR="00C1422C" w:rsidRPr="00237B91">
        <w:rPr>
          <w:rFonts w:ascii="Times New Roman" w:hAnsi="Times New Roman"/>
          <w:sz w:val="24"/>
          <w:szCs w:val="24"/>
        </w:rPr>
        <w:t>the</w:t>
      </w:r>
      <w:r w:rsidR="00C1422C" w:rsidRPr="00237B91">
        <w:rPr>
          <w:rFonts w:ascii="Times New Roman" w:hAnsi="Times New Roman"/>
          <w:spacing w:val="7"/>
          <w:sz w:val="24"/>
          <w:szCs w:val="24"/>
        </w:rPr>
        <w:t xml:space="preserve"> </w:t>
      </w:r>
      <w:r w:rsidR="00C1422C" w:rsidRPr="00237B91">
        <w:rPr>
          <w:rFonts w:ascii="Times New Roman" w:hAnsi="Times New Roman"/>
          <w:sz w:val="24"/>
          <w:szCs w:val="24"/>
        </w:rPr>
        <w:t>building</w:t>
      </w:r>
      <w:r w:rsidR="000E0FD8">
        <w:rPr>
          <w:rFonts w:ascii="Times New Roman" w:hAnsi="Times New Roman"/>
          <w:sz w:val="24"/>
          <w:szCs w:val="24"/>
        </w:rPr>
        <w:t>s (about 15 buildings)</w:t>
      </w:r>
      <w:r w:rsidR="00C1422C" w:rsidRPr="00237B91">
        <w:rPr>
          <w:rFonts w:ascii="Times New Roman" w:hAnsi="Times New Roman"/>
          <w:sz w:val="24"/>
          <w:szCs w:val="24"/>
        </w:rPr>
        <w:t>,</w:t>
      </w:r>
      <w:r w:rsidR="000E0FD8">
        <w:rPr>
          <w:rFonts w:ascii="Times New Roman" w:hAnsi="Times New Roman"/>
          <w:sz w:val="24"/>
          <w:szCs w:val="24"/>
        </w:rPr>
        <w:t xml:space="preserve"> </w:t>
      </w:r>
      <w:r w:rsidR="000E0FD8" w:rsidRPr="000E0FD8">
        <w:rPr>
          <w:rFonts w:ascii="Times New Roman" w:hAnsi="Times New Roman"/>
          <w:sz w:val="24"/>
          <w:szCs w:val="24"/>
        </w:rPr>
        <w:t>f</w:t>
      </w:r>
      <w:r w:rsidR="000E0FD8" w:rsidRPr="00237B91">
        <w:rPr>
          <w:rFonts w:ascii="Times New Roman" w:hAnsi="Times New Roman"/>
          <w:sz w:val="24"/>
          <w:szCs w:val="24"/>
        </w:rPr>
        <w:t>ormulation of investment and energy audit report</w:t>
      </w:r>
      <w:r w:rsidR="00F151AF" w:rsidRPr="000E0FD8">
        <w:rPr>
          <w:rFonts w:ascii="Times New Roman" w:hAnsi="Times New Roman"/>
        </w:rPr>
        <w:t>.</w:t>
      </w:r>
    </w:p>
    <w:p w14:paraId="2A43E270" w14:textId="77777777" w:rsidR="00F14D58" w:rsidRPr="0063011F" w:rsidRDefault="00F14D58" w:rsidP="00A533EC">
      <w:pPr>
        <w:suppressAutoHyphens/>
        <w:jc w:val="both"/>
        <w:rPr>
          <w:rFonts w:ascii="Times New Roman" w:hAnsi="Times New Roman"/>
          <w:szCs w:val="24"/>
        </w:rPr>
      </w:pPr>
    </w:p>
    <w:p w14:paraId="0952B629" w14:textId="5B403EB5" w:rsidR="00A533EC" w:rsidRPr="0063011F" w:rsidRDefault="00A533EC" w:rsidP="0063011F">
      <w:pPr>
        <w:suppressAutoHyphens/>
        <w:jc w:val="both"/>
        <w:rPr>
          <w:rFonts w:ascii="Times New Roman" w:hAnsi="Times New Roman"/>
          <w:spacing w:val="-2"/>
          <w:sz w:val="24"/>
          <w:szCs w:val="24"/>
        </w:rPr>
      </w:pPr>
      <w:r w:rsidRPr="0063011F">
        <w:rPr>
          <w:rFonts w:ascii="Times New Roman" w:hAnsi="Times New Roman"/>
          <w:spacing w:val="-2"/>
          <w:sz w:val="24"/>
          <w:szCs w:val="24"/>
        </w:rPr>
        <w:t>The overall duration of the assignment</w:t>
      </w:r>
      <w:r w:rsidR="00024148" w:rsidRPr="0063011F">
        <w:rPr>
          <w:rFonts w:ascii="Times New Roman" w:hAnsi="Times New Roman"/>
          <w:spacing w:val="-2"/>
          <w:sz w:val="24"/>
          <w:szCs w:val="24"/>
        </w:rPr>
        <w:t xml:space="preserve"> is </w:t>
      </w:r>
      <w:r w:rsidR="00D83835" w:rsidRPr="0063011F">
        <w:rPr>
          <w:rFonts w:ascii="Times New Roman" w:hAnsi="Times New Roman"/>
          <w:spacing w:val="-2"/>
          <w:sz w:val="24"/>
          <w:szCs w:val="24"/>
        </w:rPr>
        <w:t>6</w:t>
      </w:r>
      <w:r w:rsidR="000C0485" w:rsidRPr="0063011F">
        <w:rPr>
          <w:rFonts w:ascii="Times New Roman" w:hAnsi="Times New Roman"/>
          <w:spacing w:val="-2"/>
          <w:sz w:val="24"/>
          <w:szCs w:val="24"/>
        </w:rPr>
        <w:t xml:space="preserve"> </w:t>
      </w:r>
      <w:r w:rsidRPr="0063011F">
        <w:rPr>
          <w:rFonts w:ascii="Times New Roman" w:hAnsi="Times New Roman"/>
          <w:spacing w:val="-2"/>
          <w:sz w:val="24"/>
          <w:szCs w:val="24"/>
        </w:rPr>
        <w:t xml:space="preserve">months. </w:t>
      </w:r>
      <w:r w:rsidR="001E3034">
        <w:rPr>
          <w:rFonts w:ascii="Times New Roman" w:hAnsi="Times New Roman"/>
          <w:spacing w:val="-2"/>
          <w:sz w:val="24"/>
          <w:szCs w:val="24"/>
        </w:rPr>
        <w:t xml:space="preserve">The commencement of Services is planned since </w:t>
      </w:r>
      <w:r w:rsidR="004644F7">
        <w:rPr>
          <w:rFonts w:ascii="Times New Roman" w:hAnsi="Times New Roman"/>
          <w:spacing w:val="-2"/>
          <w:sz w:val="24"/>
          <w:szCs w:val="24"/>
        </w:rPr>
        <w:t>September 15</w:t>
      </w:r>
      <w:r w:rsidR="00566579">
        <w:rPr>
          <w:rFonts w:ascii="Times New Roman" w:hAnsi="Times New Roman"/>
          <w:spacing w:val="-2"/>
          <w:sz w:val="24"/>
          <w:szCs w:val="24"/>
        </w:rPr>
        <w:t>, 2022</w:t>
      </w:r>
      <w:r w:rsidR="001E3034">
        <w:rPr>
          <w:rFonts w:ascii="Times New Roman" w:hAnsi="Times New Roman"/>
          <w:spacing w:val="-2"/>
          <w:sz w:val="24"/>
          <w:szCs w:val="24"/>
        </w:rPr>
        <w:t>.</w:t>
      </w:r>
    </w:p>
    <w:p w14:paraId="452303B5" w14:textId="77777777" w:rsidR="00D12616" w:rsidRPr="0063011F" w:rsidRDefault="00D12616" w:rsidP="00D83835">
      <w:pPr>
        <w:rPr>
          <w:rFonts w:ascii="Times New Roman" w:hAnsi="Times New Roman"/>
          <w:szCs w:val="24"/>
        </w:rPr>
      </w:pPr>
    </w:p>
    <w:p w14:paraId="6B521529" w14:textId="096B1BB6" w:rsidR="009830E4" w:rsidRDefault="00825B5C" w:rsidP="00916E24">
      <w:pPr>
        <w:suppressAutoHyphens/>
        <w:jc w:val="both"/>
        <w:rPr>
          <w:rFonts w:ascii="Times New Roman" w:hAnsi="Times New Roman"/>
          <w:spacing w:val="-2"/>
          <w:sz w:val="24"/>
          <w:szCs w:val="24"/>
        </w:rPr>
      </w:pPr>
      <w:r w:rsidRPr="0063011F">
        <w:rPr>
          <w:rFonts w:ascii="Times New Roman" w:hAnsi="Times New Roman"/>
          <w:spacing w:val="-2"/>
          <w:sz w:val="24"/>
          <w:szCs w:val="24"/>
        </w:rPr>
        <w:t xml:space="preserve">The detailed Terms of Reference (TOR) for the assignment </w:t>
      </w:r>
      <w:r w:rsidR="008367FA" w:rsidRPr="0063011F">
        <w:rPr>
          <w:rFonts w:ascii="Times New Roman" w:hAnsi="Times New Roman"/>
          <w:spacing w:val="-2"/>
          <w:sz w:val="24"/>
          <w:szCs w:val="24"/>
        </w:rPr>
        <w:t>is attached</w:t>
      </w:r>
      <w:r w:rsidRPr="0063011F">
        <w:rPr>
          <w:rFonts w:ascii="Times New Roman" w:hAnsi="Times New Roman"/>
          <w:i/>
          <w:spacing w:val="-2"/>
          <w:sz w:val="24"/>
          <w:szCs w:val="24"/>
        </w:rPr>
        <w:t xml:space="preserve"> </w:t>
      </w:r>
      <w:r w:rsidRPr="0063011F">
        <w:rPr>
          <w:rFonts w:ascii="Times New Roman" w:hAnsi="Times New Roman"/>
          <w:spacing w:val="-2"/>
          <w:sz w:val="24"/>
          <w:szCs w:val="24"/>
        </w:rPr>
        <w:t>to this request for expressions of interest.</w:t>
      </w:r>
    </w:p>
    <w:p w14:paraId="6D12BA34" w14:textId="77777777" w:rsidR="00241552" w:rsidRPr="0063011F" w:rsidRDefault="00241552" w:rsidP="00916E24">
      <w:pPr>
        <w:suppressAutoHyphens/>
        <w:jc w:val="both"/>
        <w:rPr>
          <w:rFonts w:ascii="Times New Roman" w:hAnsi="Times New Roman"/>
          <w:spacing w:val="-2"/>
          <w:sz w:val="24"/>
          <w:szCs w:val="24"/>
        </w:rPr>
      </w:pPr>
    </w:p>
    <w:p w14:paraId="4FB3079F" w14:textId="23B16358" w:rsidR="00B75D8B" w:rsidRPr="0063011F" w:rsidRDefault="009830E4" w:rsidP="00916E24">
      <w:pPr>
        <w:suppressAutoHyphens/>
        <w:jc w:val="both"/>
        <w:rPr>
          <w:rFonts w:ascii="Times New Roman" w:hAnsi="Times New Roman"/>
          <w:spacing w:val="-2"/>
          <w:sz w:val="24"/>
        </w:rPr>
      </w:pPr>
      <w:r w:rsidRPr="0063011F">
        <w:rPr>
          <w:rFonts w:ascii="Times New Roman" w:hAnsi="Times New Roman"/>
          <w:spacing w:val="-2"/>
          <w:sz w:val="24"/>
          <w:szCs w:val="24"/>
        </w:rPr>
        <w:t xml:space="preserve">The </w:t>
      </w:r>
      <w:r w:rsidR="00A533EC" w:rsidRPr="0063011F">
        <w:rPr>
          <w:rFonts w:ascii="Times New Roman" w:hAnsi="Times New Roman"/>
          <w:spacing w:val="-2"/>
          <w:sz w:val="24"/>
          <w:szCs w:val="24"/>
        </w:rPr>
        <w:t>Armenia Renewable Resources and Energy Efficiency Fund (R2E2)</w:t>
      </w:r>
      <w:r w:rsidR="00F542D5">
        <w:rPr>
          <w:rFonts w:ascii="Times New Roman" w:hAnsi="Times New Roman"/>
          <w:spacing w:val="-2"/>
          <w:sz w:val="24"/>
          <w:szCs w:val="24"/>
        </w:rPr>
        <w:t>, acting as project implementation unit (“PIU”)</w:t>
      </w:r>
      <w:r w:rsidR="00A533EC" w:rsidRPr="0063011F">
        <w:rPr>
          <w:rFonts w:ascii="Times New Roman" w:hAnsi="Times New Roman"/>
          <w:szCs w:val="24"/>
        </w:rPr>
        <w:t xml:space="preserve"> </w:t>
      </w:r>
      <w:r w:rsidR="001D70EB" w:rsidRPr="0063011F">
        <w:rPr>
          <w:rFonts w:ascii="Times New Roman" w:hAnsi="Times New Roman"/>
          <w:spacing w:val="-2"/>
          <w:sz w:val="24"/>
          <w:szCs w:val="24"/>
        </w:rPr>
        <w:t xml:space="preserve">now invites eligible </w:t>
      </w:r>
      <w:r w:rsidR="00024148" w:rsidRPr="0063011F">
        <w:rPr>
          <w:rFonts w:ascii="Times New Roman" w:hAnsi="Times New Roman"/>
          <w:spacing w:val="-2"/>
          <w:sz w:val="24"/>
          <w:szCs w:val="24"/>
        </w:rPr>
        <w:t>individuals</w:t>
      </w:r>
      <w:r w:rsidRPr="0063011F">
        <w:rPr>
          <w:rFonts w:ascii="Times New Roman" w:hAnsi="Times New Roman"/>
          <w:spacing w:val="-2"/>
          <w:sz w:val="24"/>
          <w:szCs w:val="24"/>
        </w:rPr>
        <w:t xml:space="preserve"> </w:t>
      </w:r>
      <w:r w:rsidR="001D70EB" w:rsidRPr="0063011F">
        <w:rPr>
          <w:rFonts w:ascii="Times New Roman" w:hAnsi="Times New Roman"/>
          <w:spacing w:val="-2"/>
          <w:sz w:val="24"/>
          <w:szCs w:val="24"/>
        </w:rPr>
        <w:t xml:space="preserve">(“Consultants”) </w:t>
      </w:r>
      <w:r w:rsidRPr="0063011F">
        <w:rPr>
          <w:rFonts w:ascii="Times New Roman" w:hAnsi="Times New Roman"/>
          <w:spacing w:val="-2"/>
          <w:sz w:val="24"/>
          <w:szCs w:val="24"/>
        </w:rPr>
        <w:t xml:space="preserve">to </w:t>
      </w:r>
      <w:r w:rsidR="00F542D5">
        <w:rPr>
          <w:rFonts w:ascii="Times New Roman" w:hAnsi="Times New Roman"/>
          <w:spacing w:val="-2"/>
          <w:sz w:val="24"/>
          <w:szCs w:val="24"/>
        </w:rPr>
        <w:t>express</w:t>
      </w:r>
      <w:r w:rsidR="00F542D5" w:rsidRPr="0063011F">
        <w:rPr>
          <w:rFonts w:ascii="Times New Roman" w:hAnsi="Times New Roman"/>
          <w:spacing w:val="-2"/>
          <w:sz w:val="24"/>
          <w:szCs w:val="24"/>
        </w:rPr>
        <w:t xml:space="preserve"> </w:t>
      </w:r>
      <w:r w:rsidRPr="0063011F">
        <w:rPr>
          <w:rFonts w:ascii="Times New Roman" w:hAnsi="Times New Roman"/>
          <w:spacing w:val="-2"/>
          <w:sz w:val="24"/>
          <w:szCs w:val="24"/>
        </w:rPr>
        <w:t xml:space="preserve">their interest in providing the </w:t>
      </w:r>
      <w:r w:rsidR="006D6898" w:rsidRPr="0063011F">
        <w:rPr>
          <w:rFonts w:ascii="Times New Roman" w:hAnsi="Times New Roman"/>
          <w:spacing w:val="-2"/>
          <w:sz w:val="24"/>
          <w:szCs w:val="24"/>
        </w:rPr>
        <w:t>S</w:t>
      </w:r>
      <w:r w:rsidRPr="0063011F">
        <w:rPr>
          <w:rFonts w:ascii="Times New Roman" w:hAnsi="Times New Roman"/>
          <w:spacing w:val="-2"/>
          <w:sz w:val="24"/>
          <w:szCs w:val="24"/>
        </w:rPr>
        <w:t xml:space="preserve">ervices. Interested </w:t>
      </w:r>
      <w:r w:rsidR="00585FDB" w:rsidRPr="0063011F">
        <w:rPr>
          <w:rFonts w:ascii="Times New Roman" w:hAnsi="Times New Roman"/>
          <w:spacing w:val="-2"/>
          <w:sz w:val="24"/>
          <w:szCs w:val="24"/>
        </w:rPr>
        <w:t>individuals</w:t>
      </w:r>
      <w:r w:rsidRPr="0063011F">
        <w:rPr>
          <w:rFonts w:ascii="Times New Roman" w:hAnsi="Times New Roman"/>
          <w:spacing w:val="-2"/>
          <w:sz w:val="24"/>
        </w:rPr>
        <w:t xml:space="preserve"> </w:t>
      </w:r>
      <w:r w:rsidR="00E07E32" w:rsidRPr="0063011F">
        <w:rPr>
          <w:rFonts w:ascii="Times New Roman" w:hAnsi="Times New Roman"/>
          <w:spacing w:val="-2"/>
          <w:sz w:val="24"/>
        </w:rPr>
        <w:t>should</w:t>
      </w:r>
      <w:r w:rsidRPr="0063011F">
        <w:rPr>
          <w:rFonts w:ascii="Times New Roman" w:hAnsi="Times New Roman"/>
          <w:spacing w:val="-2"/>
          <w:sz w:val="24"/>
        </w:rPr>
        <w:t xml:space="preserve"> provide </w:t>
      </w:r>
      <w:r w:rsidR="00182D15" w:rsidRPr="0063011F">
        <w:rPr>
          <w:rFonts w:ascii="Times New Roman" w:hAnsi="Times New Roman"/>
          <w:spacing w:val="-2"/>
          <w:sz w:val="24"/>
        </w:rPr>
        <w:t>Curriculum Vitae (CV)</w:t>
      </w:r>
      <w:r w:rsidRPr="0063011F">
        <w:rPr>
          <w:rFonts w:ascii="Times New Roman" w:hAnsi="Times New Roman"/>
          <w:spacing w:val="-2"/>
          <w:sz w:val="24"/>
        </w:rPr>
        <w:t xml:space="preserve"> </w:t>
      </w:r>
      <w:r w:rsidR="006D6898" w:rsidRPr="0063011F">
        <w:rPr>
          <w:rFonts w:ascii="Times New Roman" w:hAnsi="Times New Roman"/>
          <w:spacing w:val="-2"/>
          <w:sz w:val="24"/>
        </w:rPr>
        <w:t xml:space="preserve">demonstrating </w:t>
      </w:r>
      <w:r w:rsidRPr="0063011F">
        <w:rPr>
          <w:rFonts w:ascii="Times New Roman" w:hAnsi="Times New Roman"/>
          <w:spacing w:val="-2"/>
          <w:sz w:val="24"/>
        </w:rPr>
        <w:t xml:space="preserve">that they </w:t>
      </w:r>
      <w:r w:rsidR="00E07E32" w:rsidRPr="0063011F">
        <w:rPr>
          <w:rFonts w:ascii="Times New Roman" w:hAnsi="Times New Roman"/>
          <w:spacing w:val="-2"/>
          <w:sz w:val="24"/>
        </w:rPr>
        <w:t xml:space="preserve">have the required qualifications and </w:t>
      </w:r>
      <w:r w:rsidR="00916E24" w:rsidRPr="0063011F">
        <w:rPr>
          <w:rFonts w:ascii="Times New Roman" w:hAnsi="Times New Roman"/>
          <w:spacing w:val="-2"/>
          <w:sz w:val="24"/>
        </w:rPr>
        <w:t xml:space="preserve">relevant </w:t>
      </w:r>
      <w:r w:rsidR="00E07E32" w:rsidRPr="0063011F">
        <w:rPr>
          <w:rFonts w:ascii="Times New Roman" w:hAnsi="Times New Roman"/>
          <w:spacing w:val="-2"/>
          <w:sz w:val="24"/>
        </w:rPr>
        <w:t>experience</w:t>
      </w:r>
      <w:r w:rsidRPr="0063011F">
        <w:rPr>
          <w:rFonts w:ascii="Times New Roman" w:hAnsi="Times New Roman"/>
          <w:spacing w:val="-2"/>
          <w:sz w:val="24"/>
        </w:rPr>
        <w:t xml:space="preserve"> to perform the </w:t>
      </w:r>
      <w:r w:rsidR="006D6898" w:rsidRPr="0063011F">
        <w:rPr>
          <w:rFonts w:ascii="Times New Roman" w:hAnsi="Times New Roman"/>
          <w:spacing w:val="-2"/>
          <w:sz w:val="24"/>
        </w:rPr>
        <w:t>S</w:t>
      </w:r>
      <w:r w:rsidRPr="0063011F">
        <w:rPr>
          <w:rFonts w:ascii="Times New Roman" w:hAnsi="Times New Roman"/>
          <w:spacing w:val="-2"/>
          <w:sz w:val="24"/>
        </w:rPr>
        <w:t>ervices</w:t>
      </w:r>
      <w:r w:rsidR="000C4041" w:rsidRPr="0063011F">
        <w:rPr>
          <w:rFonts w:ascii="Times New Roman" w:hAnsi="Times New Roman"/>
          <w:spacing w:val="-2"/>
          <w:sz w:val="24"/>
        </w:rPr>
        <w:t>.</w:t>
      </w:r>
      <w:r w:rsidRPr="0063011F">
        <w:rPr>
          <w:rFonts w:ascii="Times New Roman" w:hAnsi="Times New Roman"/>
          <w:spacing w:val="-2"/>
          <w:sz w:val="24"/>
        </w:rPr>
        <w:t xml:space="preserve"> </w:t>
      </w:r>
      <w:r w:rsidR="00992B10" w:rsidRPr="0063011F">
        <w:rPr>
          <w:rFonts w:ascii="Times New Roman" w:hAnsi="Times New Roman"/>
          <w:spacing w:val="-2"/>
          <w:sz w:val="24"/>
        </w:rPr>
        <w:t>Qualification requirements are</w:t>
      </w:r>
      <w:r w:rsidR="00EC50B8" w:rsidRPr="0063011F">
        <w:rPr>
          <w:rFonts w:ascii="Times New Roman" w:hAnsi="Times New Roman"/>
          <w:spacing w:val="-2"/>
          <w:sz w:val="24"/>
        </w:rPr>
        <w:t xml:space="preserve">: </w:t>
      </w:r>
    </w:p>
    <w:p w14:paraId="22384ACF" w14:textId="77777777" w:rsidR="00992B10" w:rsidRPr="0063011F" w:rsidRDefault="00992B10" w:rsidP="00916E24">
      <w:pPr>
        <w:suppressAutoHyphens/>
        <w:jc w:val="both"/>
        <w:rPr>
          <w:rFonts w:ascii="Times New Roman" w:hAnsi="Times New Roman"/>
          <w:spacing w:val="-2"/>
          <w:sz w:val="24"/>
        </w:rPr>
      </w:pPr>
    </w:p>
    <w:p w14:paraId="649ABE30" w14:textId="77777777" w:rsidR="00D83835" w:rsidRPr="0063011F" w:rsidRDefault="00182D15" w:rsidP="00D83835">
      <w:pPr>
        <w:pStyle w:val="ListParagraph"/>
        <w:numPr>
          <w:ilvl w:val="0"/>
          <w:numId w:val="2"/>
        </w:numPr>
        <w:suppressAutoHyphens/>
        <w:jc w:val="both"/>
        <w:rPr>
          <w:rFonts w:ascii="Times New Roman" w:hAnsi="Times New Roman" w:cs="Times New Roman"/>
          <w:spacing w:val="-2"/>
          <w:sz w:val="24"/>
        </w:rPr>
      </w:pPr>
      <w:r w:rsidRPr="0063011F">
        <w:rPr>
          <w:rFonts w:ascii="Times New Roman" w:hAnsi="Times New Roman" w:cs="Times New Roman"/>
          <w:spacing w:val="-2"/>
          <w:sz w:val="24"/>
        </w:rPr>
        <w:t>Minimum 3</w:t>
      </w:r>
      <w:r w:rsidR="00D83835" w:rsidRPr="0063011F">
        <w:rPr>
          <w:rFonts w:ascii="Times New Roman" w:hAnsi="Times New Roman" w:cs="Times New Roman"/>
          <w:spacing w:val="-2"/>
          <w:sz w:val="24"/>
        </w:rPr>
        <w:t xml:space="preserve"> years of relevant professional experience in energy audit. International experience will be an advantage.</w:t>
      </w:r>
    </w:p>
    <w:p w14:paraId="1F7F3339" w14:textId="77777777" w:rsidR="00D83835" w:rsidRPr="0063011F" w:rsidRDefault="00D83835" w:rsidP="00D83835">
      <w:pPr>
        <w:pStyle w:val="ListParagraph"/>
        <w:numPr>
          <w:ilvl w:val="0"/>
          <w:numId w:val="2"/>
        </w:numPr>
        <w:suppressAutoHyphens/>
        <w:jc w:val="both"/>
        <w:rPr>
          <w:rFonts w:ascii="Times New Roman" w:hAnsi="Times New Roman" w:cs="Times New Roman"/>
          <w:spacing w:val="-2"/>
          <w:sz w:val="24"/>
        </w:rPr>
      </w:pPr>
      <w:r w:rsidRPr="0063011F">
        <w:rPr>
          <w:rFonts w:ascii="Times New Roman" w:hAnsi="Times New Roman" w:cs="Times New Roman"/>
          <w:spacing w:val="-2"/>
          <w:sz w:val="24"/>
        </w:rPr>
        <w:t>Knowledge in energy policies and energy management procedures of Armenia will be an advantage.</w:t>
      </w:r>
    </w:p>
    <w:p w14:paraId="6DDCC7E1" w14:textId="77777777" w:rsidR="00D83835" w:rsidRPr="0063011F" w:rsidRDefault="00D83835" w:rsidP="00D83835">
      <w:pPr>
        <w:pStyle w:val="ListParagraph"/>
        <w:numPr>
          <w:ilvl w:val="0"/>
          <w:numId w:val="2"/>
        </w:numPr>
        <w:suppressAutoHyphens/>
        <w:jc w:val="both"/>
        <w:rPr>
          <w:rFonts w:ascii="Times New Roman" w:hAnsi="Times New Roman" w:cs="Times New Roman"/>
          <w:spacing w:val="-2"/>
          <w:sz w:val="24"/>
        </w:rPr>
      </w:pPr>
      <w:r w:rsidRPr="0063011F">
        <w:rPr>
          <w:rFonts w:ascii="Times New Roman" w:hAnsi="Times New Roman" w:cs="Times New Roman"/>
          <w:spacing w:val="-2"/>
          <w:sz w:val="24"/>
        </w:rPr>
        <w:t>Experience with the ESCO business models (energy analysis and audits, energy management, project design and implementation, maintenance and operation, monitoring and evaluation of savings, property/facility management, energy and/or equipment supply, provision of service) will be an advantage.</w:t>
      </w:r>
    </w:p>
    <w:p w14:paraId="49ECE917" w14:textId="77777777" w:rsidR="00F17486" w:rsidRPr="0063011F" w:rsidRDefault="00D83835" w:rsidP="006137B9">
      <w:pPr>
        <w:pStyle w:val="ListParagraph"/>
        <w:numPr>
          <w:ilvl w:val="0"/>
          <w:numId w:val="2"/>
        </w:numPr>
        <w:suppressAutoHyphens/>
        <w:jc w:val="both"/>
        <w:rPr>
          <w:rFonts w:ascii="Times New Roman" w:hAnsi="Times New Roman" w:cs="Times New Roman"/>
          <w:spacing w:val="-2"/>
          <w:sz w:val="24"/>
        </w:rPr>
      </w:pPr>
      <w:r w:rsidRPr="0063011F">
        <w:rPr>
          <w:rFonts w:ascii="Times New Roman" w:hAnsi="Times New Roman" w:cs="Times New Roman"/>
          <w:spacing w:val="-2"/>
          <w:sz w:val="24"/>
        </w:rPr>
        <w:t>Experience in performing economic and financial feasibility analysis.</w:t>
      </w:r>
    </w:p>
    <w:p w14:paraId="20B6F5FE" w14:textId="77777777" w:rsidR="0063011F" w:rsidRPr="0063011F" w:rsidRDefault="0063011F" w:rsidP="0063011F">
      <w:pPr>
        <w:pStyle w:val="ListParagraph"/>
        <w:numPr>
          <w:ilvl w:val="0"/>
          <w:numId w:val="2"/>
        </w:numPr>
        <w:suppressAutoHyphens/>
        <w:jc w:val="both"/>
        <w:rPr>
          <w:rFonts w:ascii="Times New Roman" w:hAnsi="Times New Roman" w:cs="Times New Roman"/>
          <w:spacing w:val="-2"/>
          <w:sz w:val="24"/>
        </w:rPr>
      </w:pPr>
      <w:r w:rsidRPr="0063011F">
        <w:rPr>
          <w:rFonts w:ascii="Times New Roman" w:hAnsi="Times New Roman" w:cs="Times New Roman"/>
          <w:spacing w:val="-2"/>
          <w:sz w:val="24"/>
        </w:rPr>
        <w:lastRenderedPageBreak/>
        <w:t xml:space="preserve">Master’s degree in Engineering. </w:t>
      </w:r>
    </w:p>
    <w:p w14:paraId="2607D490" w14:textId="77777777" w:rsidR="0063011F" w:rsidRPr="0063011F" w:rsidRDefault="0063011F" w:rsidP="0063011F">
      <w:pPr>
        <w:pStyle w:val="ListParagraph"/>
        <w:numPr>
          <w:ilvl w:val="0"/>
          <w:numId w:val="2"/>
        </w:numPr>
        <w:suppressAutoHyphens/>
        <w:jc w:val="both"/>
        <w:rPr>
          <w:rFonts w:ascii="Times New Roman" w:hAnsi="Times New Roman" w:cs="Times New Roman"/>
          <w:spacing w:val="-2"/>
          <w:sz w:val="24"/>
        </w:rPr>
      </w:pPr>
      <w:r w:rsidRPr="0063011F">
        <w:rPr>
          <w:rFonts w:ascii="Times New Roman" w:hAnsi="Times New Roman" w:cs="Times New Roman"/>
          <w:spacing w:val="-2"/>
          <w:sz w:val="24"/>
        </w:rPr>
        <w:t>Knowledge of Armenian, Russian, knowledge of English is a plus.</w:t>
      </w:r>
    </w:p>
    <w:p w14:paraId="5D790E8D" w14:textId="77777777" w:rsidR="00C13B41" w:rsidRPr="003E0451" w:rsidRDefault="00C13B41" w:rsidP="003E0451">
      <w:pPr>
        <w:suppressAutoHyphens/>
        <w:jc w:val="both"/>
        <w:rPr>
          <w:rFonts w:ascii="Times New Roman" w:hAnsi="Times New Roman"/>
          <w:spacing w:val="-2"/>
          <w:sz w:val="24"/>
        </w:rPr>
      </w:pPr>
    </w:p>
    <w:p w14:paraId="08302E23" w14:textId="77777777" w:rsidR="00C13B41" w:rsidRPr="0063011F" w:rsidRDefault="00C13B41" w:rsidP="00C13B41">
      <w:pPr>
        <w:suppressAutoHyphens/>
        <w:jc w:val="both"/>
        <w:rPr>
          <w:rFonts w:ascii="Times New Roman" w:hAnsi="Times New Roman"/>
          <w:spacing w:val="-2"/>
          <w:sz w:val="24"/>
        </w:rPr>
      </w:pPr>
      <w:r w:rsidRPr="0063011F">
        <w:rPr>
          <w:rFonts w:ascii="Times New Roman" w:hAnsi="Times New Roman"/>
          <w:spacing w:val="-2"/>
          <w:sz w:val="24"/>
        </w:rPr>
        <w:t>Selection criteria:</w:t>
      </w:r>
    </w:p>
    <w:p w14:paraId="3B66B24E" w14:textId="7F5F04E7" w:rsidR="00C13B41" w:rsidRDefault="00C13B41" w:rsidP="00C13B41">
      <w:pPr>
        <w:pStyle w:val="ListParagraph"/>
        <w:numPr>
          <w:ilvl w:val="0"/>
          <w:numId w:val="4"/>
        </w:numPr>
        <w:suppressAutoHyphens/>
        <w:jc w:val="both"/>
        <w:rPr>
          <w:rFonts w:ascii="Times New Roman" w:hAnsi="Times New Roman" w:cs="Times New Roman"/>
          <w:spacing w:val="-2"/>
          <w:sz w:val="24"/>
        </w:rPr>
      </w:pPr>
      <w:r w:rsidRPr="0063011F">
        <w:rPr>
          <w:rFonts w:ascii="Times New Roman" w:hAnsi="Times New Roman" w:cs="Times New Roman"/>
          <w:spacing w:val="-2"/>
          <w:sz w:val="24"/>
        </w:rPr>
        <w:t>General qualifications</w:t>
      </w:r>
      <w:r w:rsidR="00E96630">
        <w:rPr>
          <w:rFonts w:ascii="Times New Roman" w:hAnsi="Times New Roman" w:cs="Times New Roman"/>
          <w:spacing w:val="-2"/>
          <w:sz w:val="24"/>
        </w:rPr>
        <w:t xml:space="preserve"> and experience</w:t>
      </w:r>
      <w:r w:rsidRPr="0063011F">
        <w:rPr>
          <w:rFonts w:ascii="Times New Roman" w:hAnsi="Times New Roman" w:cs="Times New Roman"/>
          <w:spacing w:val="-2"/>
          <w:sz w:val="24"/>
        </w:rPr>
        <w:t>,</w:t>
      </w:r>
    </w:p>
    <w:p w14:paraId="7B4C07B4" w14:textId="0A549E6B" w:rsidR="00E96630" w:rsidRPr="0063011F" w:rsidRDefault="00E96630" w:rsidP="00C13B41">
      <w:pPr>
        <w:pStyle w:val="ListParagraph"/>
        <w:numPr>
          <w:ilvl w:val="0"/>
          <w:numId w:val="4"/>
        </w:numPr>
        <w:suppressAutoHyphens/>
        <w:jc w:val="both"/>
        <w:rPr>
          <w:rFonts w:ascii="Times New Roman" w:hAnsi="Times New Roman" w:cs="Times New Roman"/>
          <w:spacing w:val="-2"/>
          <w:sz w:val="24"/>
        </w:rPr>
      </w:pPr>
      <w:r w:rsidRPr="00E96630">
        <w:rPr>
          <w:rFonts w:ascii="Times New Roman" w:hAnsi="Times New Roman" w:cs="Times New Roman"/>
          <w:spacing w:val="-2"/>
          <w:sz w:val="24"/>
        </w:rPr>
        <w:t>Qualifications and experience in the area of the required Consulting Services</w:t>
      </w:r>
      <w:r>
        <w:rPr>
          <w:rFonts w:ascii="Times New Roman" w:hAnsi="Times New Roman" w:cs="Times New Roman"/>
          <w:spacing w:val="-2"/>
          <w:sz w:val="24"/>
        </w:rPr>
        <w:t>,</w:t>
      </w:r>
    </w:p>
    <w:p w14:paraId="6DD34003" w14:textId="77777777" w:rsidR="00C13B41" w:rsidRPr="0063011F" w:rsidRDefault="00C13B41" w:rsidP="00C13B41">
      <w:pPr>
        <w:pStyle w:val="ListParagraph"/>
        <w:numPr>
          <w:ilvl w:val="0"/>
          <w:numId w:val="4"/>
        </w:numPr>
        <w:suppressAutoHyphens/>
        <w:jc w:val="both"/>
        <w:rPr>
          <w:rFonts w:ascii="Times New Roman" w:hAnsi="Times New Roman" w:cs="Times New Roman"/>
          <w:spacing w:val="-2"/>
          <w:sz w:val="24"/>
        </w:rPr>
      </w:pPr>
      <w:r w:rsidRPr="0063011F">
        <w:rPr>
          <w:rFonts w:ascii="Times New Roman" w:hAnsi="Times New Roman" w:cs="Times New Roman"/>
          <w:spacing w:val="-2"/>
          <w:sz w:val="24"/>
        </w:rPr>
        <w:t xml:space="preserve">Adequacy for the assignment, </w:t>
      </w:r>
    </w:p>
    <w:p w14:paraId="5C4B9F96" w14:textId="77777777" w:rsidR="00C13B41" w:rsidRPr="0063011F" w:rsidRDefault="00C13B41" w:rsidP="00C13B41">
      <w:pPr>
        <w:pStyle w:val="ListParagraph"/>
        <w:numPr>
          <w:ilvl w:val="0"/>
          <w:numId w:val="4"/>
        </w:numPr>
        <w:suppressAutoHyphens/>
        <w:jc w:val="both"/>
        <w:rPr>
          <w:rFonts w:ascii="Times New Roman" w:hAnsi="Times New Roman" w:cs="Times New Roman"/>
          <w:spacing w:val="-2"/>
          <w:sz w:val="24"/>
        </w:rPr>
      </w:pPr>
      <w:r w:rsidRPr="0063011F">
        <w:rPr>
          <w:rFonts w:ascii="Times New Roman" w:hAnsi="Times New Roman" w:cs="Times New Roman"/>
          <w:spacing w:val="-2"/>
          <w:sz w:val="24"/>
        </w:rPr>
        <w:t xml:space="preserve">Knowledge of languages. </w:t>
      </w:r>
    </w:p>
    <w:tbl>
      <w:tblPr>
        <w:tblW w:w="0" w:type="auto"/>
        <w:tblInd w:w="-30" w:type="dxa"/>
        <w:tblLayout w:type="fixed"/>
        <w:tblCellMar>
          <w:left w:w="30" w:type="dxa"/>
          <w:right w:w="30" w:type="dxa"/>
        </w:tblCellMar>
        <w:tblLook w:val="0000" w:firstRow="0" w:lastRow="0" w:firstColumn="0" w:lastColumn="0" w:noHBand="0" w:noVBand="0"/>
      </w:tblPr>
      <w:tblGrid>
        <w:gridCol w:w="3615"/>
      </w:tblGrid>
      <w:tr w:rsidR="00C13B41" w:rsidRPr="0063011F" w14:paraId="2240E885" w14:textId="77777777">
        <w:trPr>
          <w:trHeight w:val="285"/>
        </w:trPr>
        <w:tc>
          <w:tcPr>
            <w:tcW w:w="3615" w:type="dxa"/>
            <w:tcBorders>
              <w:top w:val="nil"/>
              <w:left w:val="nil"/>
              <w:bottom w:val="nil"/>
              <w:right w:val="nil"/>
            </w:tcBorders>
          </w:tcPr>
          <w:p w14:paraId="5C3617EE" w14:textId="77777777" w:rsidR="00C13B41" w:rsidRPr="0063011F" w:rsidRDefault="00C13B41">
            <w:pPr>
              <w:autoSpaceDE w:val="0"/>
              <w:autoSpaceDN w:val="0"/>
              <w:adjustRightInd w:val="0"/>
              <w:rPr>
                <w:rFonts w:ascii="Times New Roman" w:hAnsi="Times New Roman"/>
                <w:color w:val="333333"/>
                <w:sz w:val="20"/>
              </w:rPr>
            </w:pPr>
          </w:p>
        </w:tc>
      </w:tr>
    </w:tbl>
    <w:p w14:paraId="2F24EEBD" w14:textId="77777777" w:rsidR="00C13B41" w:rsidRPr="0063011F" w:rsidRDefault="00C13B41" w:rsidP="00C13B41">
      <w:pPr>
        <w:suppressAutoHyphens/>
        <w:jc w:val="both"/>
        <w:rPr>
          <w:rFonts w:ascii="Times New Roman" w:hAnsi="Times New Roman"/>
          <w:spacing w:val="-2"/>
          <w:sz w:val="24"/>
        </w:rPr>
      </w:pPr>
    </w:p>
    <w:p w14:paraId="36E799E2" w14:textId="25F3C94F" w:rsidR="009830E4" w:rsidRPr="0063011F" w:rsidRDefault="001D70EB" w:rsidP="006137B9">
      <w:pPr>
        <w:suppressAutoHyphens/>
        <w:jc w:val="both"/>
        <w:rPr>
          <w:rFonts w:ascii="Times New Roman" w:hAnsi="Times New Roman"/>
          <w:b/>
          <w:spacing w:val="-2"/>
          <w:sz w:val="24"/>
        </w:rPr>
      </w:pPr>
      <w:r w:rsidRPr="0063011F">
        <w:rPr>
          <w:rFonts w:ascii="Times New Roman" w:hAnsi="Times New Roman"/>
          <w:spacing w:val="-2"/>
          <w:sz w:val="24"/>
        </w:rPr>
        <w:t>A C</w:t>
      </w:r>
      <w:r w:rsidR="009830E4" w:rsidRPr="0063011F">
        <w:rPr>
          <w:rFonts w:ascii="Times New Roman" w:hAnsi="Times New Roman"/>
          <w:spacing w:val="-2"/>
          <w:sz w:val="24"/>
        </w:rPr>
        <w:t xml:space="preserve">onsultant will be selected in accordance with the </w:t>
      </w:r>
      <w:r w:rsidR="004D20E3" w:rsidRPr="0063011F">
        <w:rPr>
          <w:rFonts w:ascii="Times New Roman" w:hAnsi="Times New Roman"/>
          <w:spacing w:val="-2"/>
          <w:sz w:val="24"/>
        </w:rPr>
        <w:t xml:space="preserve">Selection </w:t>
      </w:r>
      <w:r w:rsidR="00E07E32" w:rsidRPr="0063011F">
        <w:rPr>
          <w:rFonts w:ascii="Times New Roman" w:hAnsi="Times New Roman"/>
          <w:spacing w:val="-2"/>
          <w:sz w:val="24"/>
        </w:rPr>
        <w:t>method</w:t>
      </w:r>
      <w:r w:rsidR="00F17486" w:rsidRPr="0063011F">
        <w:rPr>
          <w:rFonts w:ascii="Times New Roman" w:hAnsi="Times New Roman"/>
          <w:spacing w:val="-2"/>
          <w:sz w:val="24"/>
        </w:rPr>
        <w:t xml:space="preserve"> </w:t>
      </w:r>
      <w:r w:rsidR="00C1195A" w:rsidRPr="0063011F">
        <w:rPr>
          <w:rFonts w:ascii="Times New Roman" w:hAnsi="Times New Roman"/>
          <w:spacing w:val="-2"/>
          <w:sz w:val="24"/>
        </w:rPr>
        <w:t xml:space="preserve">for </w:t>
      </w:r>
      <w:r w:rsidR="00C1195A" w:rsidRPr="0063011F">
        <w:rPr>
          <w:rFonts w:ascii="Times New Roman" w:hAnsi="Times New Roman"/>
          <w:b/>
          <w:spacing w:val="-2"/>
          <w:sz w:val="24"/>
        </w:rPr>
        <w:t xml:space="preserve">Individual Consultants </w:t>
      </w:r>
      <w:r w:rsidR="009830E4" w:rsidRPr="0063011F">
        <w:rPr>
          <w:rFonts w:ascii="Times New Roman" w:hAnsi="Times New Roman"/>
          <w:b/>
          <w:spacing w:val="-2"/>
          <w:sz w:val="24"/>
        </w:rPr>
        <w:t xml:space="preserve">set out in the </w:t>
      </w:r>
      <w:r w:rsidR="005A0276" w:rsidRPr="0063011F">
        <w:rPr>
          <w:rFonts w:ascii="Times New Roman" w:hAnsi="Times New Roman"/>
          <w:b/>
          <w:spacing w:val="-2"/>
          <w:sz w:val="24"/>
        </w:rPr>
        <w:t xml:space="preserve">Procurement </w:t>
      </w:r>
      <w:r w:rsidR="00DD057C">
        <w:rPr>
          <w:rFonts w:ascii="Times New Roman" w:hAnsi="Times New Roman"/>
          <w:b/>
          <w:spacing w:val="-2"/>
          <w:sz w:val="24"/>
        </w:rPr>
        <w:t>Procedures</w:t>
      </w:r>
      <w:r w:rsidR="00DD057C" w:rsidRPr="0063011F">
        <w:rPr>
          <w:rFonts w:ascii="Times New Roman" w:hAnsi="Times New Roman"/>
          <w:b/>
          <w:spacing w:val="-2"/>
          <w:sz w:val="24"/>
        </w:rPr>
        <w:t xml:space="preserve"> </w:t>
      </w:r>
      <w:r w:rsidR="00182D15" w:rsidRPr="0063011F">
        <w:rPr>
          <w:rFonts w:ascii="Times New Roman" w:hAnsi="Times New Roman"/>
          <w:b/>
          <w:spacing w:val="-2"/>
          <w:sz w:val="24"/>
        </w:rPr>
        <w:t>of Eurasian Fund for Stabilization and Development (last approved in November 2018)</w:t>
      </w:r>
      <w:r w:rsidR="00916E24" w:rsidRPr="0063011F">
        <w:rPr>
          <w:rFonts w:ascii="Times New Roman" w:hAnsi="Times New Roman"/>
          <w:b/>
          <w:spacing w:val="-2"/>
          <w:sz w:val="24"/>
        </w:rPr>
        <w:t>.</w:t>
      </w:r>
    </w:p>
    <w:p w14:paraId="6E07490B" w14:textId="77777777" w:rsidR="00785CA1" w:rsidRPr="00DD057C" w:rsidRDefault="00785CA1">
      <w:pPr>
        <w:suppressAutoHyphens/>
        <w:rPr>
          <w:rFonts w:ascii="Times New Roman" w:hAnsi="Times New Roman"/>
          <w:spacing w:val="-2"/>
          <w:sz w:val="24"/>
          <w:szCs w:val="24"/>
        </w:rPr>
      </w:pPr>
    </w:p>
    <w:p w14:paraId="288A11F3" w14:textId="77777777" w:rsidR="009830E4" w:rsidRPr="003E0451" w:rsidRDefault="00916E24" w:rsidP="004D20E3">
      <w:pPr>
        <w:snapToGrid w:val="0"/>
        <w:rPr>
          <w:rFonts w:ascii="Times New Roman" w:hAnsi="Times New Roman"/>
          <w:sz w:val="24"/>
          <w:szCs w:val="24"/>
        </w:rPr>
      </w:pPr>
      <w:r w:rsidRPr="00DD057C">
        <w:rPr>
          <w:rFonts w:ascii="Times New Roman" w:hAnsi="Times New Roman"/>
          <w:spacing w:val="-2"/>
          <w:sz w:val="24"/>
          <w:szCs w:val="24"/>
        </w:rPr>
        <w:t>F</w:t>
      </w:r>
      <w:r w:rsidR="009830E4" w:rsidRPr="00DD057C">
        <w:rPr>
          <w:rFonts w:ascii="Times New Roman" w:hAnsi="Times New Roman"/>
          <w:spacing w:val="-2"/>
          <w:sz w:val="24"/>
          <w:szCs w:val="24"/>
        </w:rPr>
        <w:t xml:space="preserve">urther information </w:t>
      </w:r>
      <w:r w:rsidRPr="00DD057C">
        <w:rPr>
          <w:rFonts w:ascii="Times New Roman" w:hAnsi="Times New Roman"/>
          <w:spacing w:val="-2"/>
          <w:sz w:val="24"/>
          <w:szCs w:val="24"/>
        </w:rPr>
        <w:t xml:space="preserve">can be obtained </w:t>
      </w:r>
      <w:r w:rsidR="009830E4" w:rsidRPr="00DD057C">
        <w:rPr>
          <w:rFonts w:ascii="Times New Roman" w:hAnsi="Times New Roman"/>
          <w:spacing w:val="-2"/>
          <w:sz w:val="24"/>
          <w:szCs w:val="24"/>
        </w:rPr>
        <w:t xml:space="preserve">at the address below during office hours </w:t>
      </w:r>
      <w:r w:rsidR="004D20E3" w:rsidRPr="003E0451">
        <w:rPr>
          <w:rFonts w:ascii="Times New Roman" w:hAnsi="Times New Roman"/>
          <w:sz w:val="24"/>
          <w:szCs w:val="24"/>
        </w:rPr>
        <w:t xml:space="preserve">29/1 </w:t>
      </w:r>
      <w:proofErr w:type="spellStart"/>
      <w:r w:rsidR="004D20E3" w:rsidRPr="003E0451">
        <w:rPr>
          <w:rFonts w:ascii="Times New Roman" w:hAnsi="Times New Roman"/>
          <w:sz w:val="24"/>
          <w:szCs w:val="24"/>
        </w:rPr>
        <w:t>Sayat</w:t>
      </w:r>
      <w:proofErr w:type="spellEnd"/>
      <w:r w:rsidR="004D20E3" w:rsidRPr="003E0451">
        <w:rPr>
          <w:rFonts w:ascii="Times New Roman" w:hAnsi="Times New Roman"/>
          <w:sz w:val="24"/>
          <w:szCs w:val="24"/>
        </w:rPr>
        <w:t xml:space="preserve">-Nova Ave., 0001 Yerevan, Armenia, +(374-10) 58 80 11, +(374-10) 54 51 21 from </w:t>
      </w:r>
      <w:r w:rsidR="009830E4" w:rsidRPr="00DD057C">
        <w:rPr>
          <w:rFonts w:ascii="Times New Roman" w:hAnsi="Times New Roman"/>
          <w:i/>
          <w:spacing w:val="-2"/>
          <w:sz w:val="24"/>
          <w:szCs w:val="24"/>
        </w:rPr>
        <w:t>09</w:t>
      </w:r>
      <w:r w:rsidR="004D20E3" w:rsidRPr="00DD057C">
        <w:rPr>
          <w:rFonts w:ascii="Times New Roman" w:hAnsi="Times New Roman"/>
          <w:i/>
          <w:spacing w:val="-2"/>
          <w:sz w:val="24"/>
          <w:szCs w:val="24"/>
        </w:rPr>
        <w:t>:00 to 18:00.</w:t>
      </w:r>
    </w:p>
    <w:p w14:paraId="53DF60EE" w14:textId="77777777" w:rsidR="004D20E3" w:rsidRPr="0063011F" w:rsidRDefault="004D20E3">
      <w:pPr>
        <w:suppressAutoHyphens/>
        <w:rPr>
          <w:rFonts w:ascii="Times New Roman" w:hAnsi="Times New Roman"/>
          <w:spacing w:val="-2"/>
          <w:sz w:val="24"/>
        </w:rPr>
      </w:pPr>
    </w:p>
    <w:p w14:paraId="3B967981" w14:textId="77777777" w:rsidR="009830E4" w:rsidRPr="0063011F" w:rsidRDefault="009830E4">
      <w:pPr>
        <w:suppressAutoHyphens/>
        <w:rPr>
          <w:rFonts w:ascii="Times New Roman" w:hAnsi="Times New Roman"/>
          <w:spacing w:val="-2"/>
          <w:sz w:val="24"/>
        </w:rPr>
      </w:pPr>
    </w:p>
    <w:p w14:paraId="65403563" w14:textId="5D280EA8" w:rsidR="009830E4" w:rsidRDefault="0043384D">
      <w:pPr>
        <w:suppressAutoHyphens/>
        <w:rPr>
          <w:rFonts w:ascii="Times New Roman" w:hAnsi="Times New Roman"/>
          <w:spacing w:val="-2"/>
          <w:sz w:val="24"/>
        </w:rPr>
      </w:pPr>
      <w:r w:rsidRPr="0063011F">
        <w:rPr>
          <w:rFonts w:ascii="Times New Roman" w:hAnsi="Times New Roman"/>
          <w:spacing w:val="-2"/>
          <w:sz w:val="24"/>
        </w:rPr>
        <w:t>CVs</w:t>
      </w:r>
      <w:r w:rsidR="009830E4" w:rsidRPr="0063011F">
        <w:rPr>
          <w:rFonts w:ascii="Times New Roman" w:hAnsi="Times New Roman"/>
          <w:spacing w:val="-2"/>
          <w:sz w:val="24"/>
        </w:rPr>
        <w:t xml:space="preserve"> must be delivered </w:t>
      </w:r>
      <w:r w:rsidR="008929AC" w:rsidRPr="0063011F">
        <w:rPr>
          <w:rFonts w:ascii="Times New Roman" w:hAnsi="Times New Roman"/>
          <w:spacing w:val="-2"/>
          <w:sz w:val="24"/>
        </w:rPr>
        <w:t xml:space="preserve">in a written form </w:t>
      </w:r>
      <w:r w:rsidR="009830E4" w:rsidRPr="0063011F">
        <w:rPr>
          <w:rFonts w:ascii="Times New Roman" w:hAnsi="Times New Roman"/>
          <w:spacing w:val="-2"/>
          <w:sz w:val="24"/>
        </w:rPr>
        <w:t xml:space="preserve">to the address below </w:t>
      </w:r>
      <w:r w:rsidR="008929AC" w:rsidRPr="0063011F">
        <w:rPr>
          <w:rFonts w:ascii="Times New Roman" w:hAnsi="Times New Roman"/>
          <w:spacing w:val="-2"/>
          <w:sz w:val="24"/>
        </w:rPr>
        <w:t xml:space="preserve">in person, or by </w:t>
      </w:r>
      <w:r w:rsidR="00D93FF0" w:rsidRPr="0063011F">
        <w:rPr>
          <w:rFonts w:ascii="Times New Roman" w:hAnsi="Times New Roman"/>
          <w:spacing w:val="-2"/>
          <w:sz w:val="24"/>
        </w:rPr>
        <w:t>E-</w:t>
      </w:r>
      <w:r w:rsidR="008929AC" w:rsidRPr="0063011F">
        <w:rPr>
          <w:rFonts w:ascii="Times New Roman" w:hAnsi="Times New Roman"/>
          <w:spacing w:val="-2"/>
          <w:sz w:val="24"/>
        </w:rPr>
        <w:t>mail</w:t>
      </w:r>
      <w:r w:rsidR="004D20E3" w:rsidRPr="0063011F">
        <w:rPr>
          <w:rFonts w:ascii="Times New Roman" w:hAnsi="Times New Roman"/>
          <w:spacing w:val="-2"/>
          <w:sz w:val="24"/>
        </w:rPr>
        <w:t xml:space="preserve"> by</w:t>
      </w:r>
      <w:r w:rsidR="004644F7">
        <w:rPr>
          <w:rFonts w:ascii="Times New Roman" w:hAnsi="Times New Roman"/>
          <w:spacing w:val="-2"/>
          <w:sz w:val="24"/>
        </w:rPr>
        <w:t xml:space="preserve"> </w:t>
      </w:r>
      <w:r w:rsidR="00C81F82">
        <w:rPr>
          <w:rFonts w:ascii="Times New Roman" w:hAnsi="Times New Roman"/>
          <w:b/>
          <w:spacing w:val="-2"/>
          <w:sz w:val="24"/>
        </w:rPr>
        <w:t>September 6</w:t>
      </w:r>
      <w:r w:rsidR="004644F7" w:rsidRPr="004644F7">
        <w:rPr>
          <w:rFonts w:ascii="Times New Roman" w:hAnsi="Times New Roman"/>
          <w:b/>
          <w:spacing w:val="-2"/>
          <w:sz w:val="24"/>
        </w:rPr>
        <w:t>, 2022.</w:t>
      </w:r>
    </w:p>
    <w:p w14:paraId="1DEEA6C4" w14:textId="77777777" w:rsidR="004644F7" w:rsidRPr="0063011F" w:rsidRDefault="004644F7">
      <w:pPr>
        <w:suppressAutoHyphens/>
        <w:rPr>
          <w:rFonts w:ascii="Times New Roman" w:hAnsi="Times New Roman"/>
          <w:spacing w:val="-2"/>
          <w:sz w:val="24"/>
        </w:rPr>
      </w:pPr>
    </w:p>
    <w:p w14:paraId="6B4D027C" w14:textId="77777777" w:rsidR="004D20E3" w:rsidRPr="0063011F" w:rsidRDefault="004D20E3">
      <w:pPr>
        <w:suppressAutoHyphens/>
        <w:rPr>
          <w:rFonts w:ascii="Times New Roman" w:hAnsi="Times New Roman"/>
          <w:iCs/>
          <w:spacing w:val="-2"/>
          <w:sz w:val="24"/>
        </w:rPr>
      </w:pPr>
      <w:r w:rsidRPr="0063011F">
        <w:rPr>
          <w:rFonts w:ascii="Times New Roman" w:hAnsi="Times New Roman"/>
        </w:rPr>
        <w:t>Armenia Renewable Resources and Energy Efficiency (R2E2) Fund</w:t>
      </w:r>
      <w:r w:rsidRPr="0063011F">
        <w:rPr>
          <w:rFonts w:ascii="Times New Roman" w:hAnsi="Times New Roman"/>
          <w:iCs/>
          <w:spacing w:val="-2"/>
          <w:sz w:val="24"/>
        </w:rPr>
        <w:t xml:space="preserve"> Attn:</w:t>
      </w:r>
    </w:p>
    <w:p w14:paraId="046541FE" w14:textId="77777777" w:rsidR="004D20E3" w:rsidRPr="0063011F" w:rsidRDefault="004D20E3">
      <w:pPr>
        <w:suppressAutoHyphens/>
        <w:rPr>
          <w:rFonts w:ascii="Times New Roman" w:hAnsi="Times New Roman"/>
          <w:iCs/>
          <w:spacing w:val="-2"/>
          <w:sz w:val="24"/>
        </w:rPr>
      </w:pPr>
      <w:r w:rsidRPr="0063011F">
        <w:rPr>
          <w:rFonts w:ascii="Times New Roman" w:hAnsi="Times New Roman"/>
        </w:rPr>
        <w:t xml:space="preserve">29/1 </w:t>
      </w:r>
      <w:proofErr w:type="spellStart"/>
      <w:r w:rsidRPr="0063011F">
        <w:rPr>
          <w:rFonts w:ascii="Times New Roman" w:hAnsi="Times New Roman"/>
        </w:rPr>
        <w:t>Sayat</w:t>
      </w:r>
      <w:proofErr w:type="spellEnd"/>
      <w:r w:rsidRPr="0063011F">
        <w:rPr>
          <w:rFonts w:ascii="Times New Roman" w:hAnsi="Times New Roman"/>
        </w:rPr>
        <w:t>-Nova Ave., 0001 Yerevan, Armenia</w:t>
      </w:r>
    </w:p>
    <w:p w14:paraId="3BA152F7" w14:textId="77777777" w:rsidR="009830E4" w:rsidRPr="0063011F" w:rsidRDefault="009830E4">
      <w:pPr>
        <w:suppressAutoHyphens/>
        <w:rPr>
          <w:rFonts w:ascii="Times New Roman" w:hAnsi="Times New Roman"/>
          <w:iCs/>
          <w:spacing w:val="-2"/>
          <w:sz w:val="24"/>
        </w:rPr>
      </w:pPr>
      <w:r w:rsidRPr="0063011F">
        <w:rPr>
          <w:rFonts w:ascii="Times New Roman" w:hAnsi="Times New Roman"/>
          <w:spacing w:val="-2"/>
          <w:sz w:val="24"/>
        </w:rPr>
        <w:t>Tel:</w:t>
      </w:r>
      <w:r w:rsidRPr="0063011F">
        <w:rPr>
          <w:rFonts w:ascii="Times New Roman" w:hAnsi="Times New Roman"/>
          <w:iCs/>
          <w:spacing w:val="-2"/>
          <w:sz w:val="24"/>
        </w:rPr>
        <w:t xml:space="preserve"> </w:t>
      </w:r>
      <w:r w:rsidR="004D20E3" w:rsidRPr="0063011F">
        <w:rPr>
          <w:rFonts w:ascii="Times New Roman" w:hAnsi="Times New Roman"/>
        </w:rPr>
        <w:t>+(374-10) 58 80 11, +(374-10) 54 51 21</w:t>
      </w:r>
    </w:p>
    <w:p w14:paraId="36F88F38" w14:textId="77777777" w:rsidR="009830E4" w:rsidRPr="0063011F" w:rsidRDefault="009830E4">
      <w:pPr>
        <w:suppressAutoHyphens/>
        <w:jc w:val="both"/>
        <w:rPr>
          <w:rFonts w:ascii="Times New Roman" w:hAnsi="Times New Roman"/>
          <w:spacing w:val="-2"/>
          <w:sz w:val="24"/>
        </w:rPr>
      </w:pPr>
      <w:r w:rsidRPr="0063011F">
        <w:rPr>
          <w:rFonts w:ascii="Times New Roman" w:hAnsi="Times New Roman"/>
          <w:spacing w:val="-2"/>
          <w:sz w:val="24"/>
        </w:rPr>
        <w:t xml:space="preserve">E-mail: </w:t>
      </w:r>
      <w:hyperlink r:id="rId8" w:history="1">
        <w:r w:rsidR="00D93FF0" w:rsidRPr="0063011F">
          <w:rPr>
            <w:rStyle w:val="Hyperlink"/>
            <w:rFonts w:ascii="Times New Roman" w:hAnsi="Times New Roman"/>
            <w:spacing w:val="-2"/>
            <w:sz w:val="24"/>
          </w:rPr>
          <w:t>zaruhi.gharagyozyan@r2e2.am</w:t>
        </w:r>
      </w:hyperlink>
    </w:p>
    <w:p w14:paraId="789B27BD" w14:textId="77777777" w:rsidR="00D93FF0" w:rsidRPr="0063011F" w:rsidRDefault="00D93FF0">
      <w:pPr>
        <w:suppressAutoHyphens/>
        <w:jc w:val="both"/>
        <w:rPr>
          <w:rFonts w:ascii="Times New Roman" w:hAnsi="Times New Roman"/>
          <w:spacing w:val="-2"/>
          <w:sz w:val="24"/>
        </w:rPr>
      </w:pPr>
      <w:r w:rsidRPr="0063011F">
        <w:rPr>
          <w:rFonts w:ascii="Times New Roman" w:hAnsi="Times New Roman"/>
          <w:spacing w:val="-2"/>
          <w:sz w:val="24"/>
        </w:rPr>
        <w:t>Attention: Mrs. Zaruhi Gharagyozyan</w:t>
      </w:r>
    </w:p>
    <w:p w14:paraId="73507A0A" w14:textId="0E3978B7" w:rsidR="009830E4" w:rsidRDefault="009830E4">
      <w:pPr>
        <w:suppressAutoHyphens/>
        <w:rPr>
          <w:rFonts w:ascii="Times New Roman" w:hAnsi="Times New Roman"/>
          <w:spacing w:val="-2"/>
        </w:rPr>
      </w:pPr>
    </w:p>
    <w:p w14:paraId="4DD8CC7C" w14:textId="1129A03E" w:rsidR="00347546" w:rsidRDefault="00347546">
      <w:pPr>
        <w:suppressAutoHyphens/>
        <w:rPr>
          <w:rFonts w:ascii="Times New Roman" w:hAnsi="Times New Roman"/>
          <w:spacing w:val="-2"/>
        </w:rPr>
      </w:pPr>
    </w:p>
    <w:p w14:paraId="04F53348" w14:textId="4DBD12F1" w:rsidR="00347546" w:rsidRDefault="00347546">
      <w:pPr>
        <w:suppressAutoHyphens/>
        <w:rPr>
          <w:rFonts w:ascii="Times New Roman" w:hAnsi="Times New Roman"/>
          <w:spacing w:val="-2"/>
        </w:rPr>
      </w:pPr>
    </w:p>
    <w:p w14:paraId="698C93D2" w14:textId="510FCB2F" w:rsidR="00347546" w:rsidRDefault="00347546">
      <w:pPr>
        <w:suppressAutoHyphens/>
        <w:rPr>
          <w:rFonts w:ascii="Times New Roman" w:hAnsi="Times New Roman"/>
          <w:spacing w:val="-2"/>
        </w:rPr>
      </w:pPr>
    </w:p>
    <w:p w14:paraId="65F2B97E" w14:textId="2BC2F46F" w:rsidR="00347546" w:rsidRDefault="00347546">
      <w:pPr>
        <w:suppressAutoHyphens/>
        <w:rPr>
          <w:rFonts w:ascii="Times New Roman" w:hAnsi="Times New Roman"/>
          <w:spacing w:val="-2"/>
        </w:rPr>
      </w:pPr>
    </w:p>
    <w:p w14:paraId="7128221C" w14:textId="2BB17992" w:rsidR="00347546" w:rsidRDefault="00347546">
      <w:pPr>
        <w:suppressAutoHyphens/>
        <w:rPr>
          <w:rFonts w:ascii="Times New Roman" w:hAnsi="Times New Roman"/>
          <w:spacing w:val="-2"/>
        </w:rPr>
      </w:pPr>
    </w:p>
    <w:p w14:paraId="52919102" w14:textId="3574D1B1" w:rsidR="00347546" w:rsidRDefault="00347546">
      <w:pPr>
        <w:suppressAutoHyphens/>
        <w:rPr>
          <w:rFonts w:ascii="Times New Roman" w:hAnsi="Times New Roman"/>
          <w:spacing w:val="-2"/>
        </w:rPr>
      </w:pPr>
    </w:p>
    <w:p w14:paraId="5D9D5694" w14:textId="780F5F74" w:rsidR="00347546" w:rsidRDefault="00347546">
      <w:pPr>
        <w:suppressAutoHyphens/>
        <w:rPr>
          <w:rFonts w:ascii="Times New Roman" w:hAnsi="Times New Roman"/>
          <w:spacing w:val="-2"/>
        </w:rPr>
      </w:pPr>
    </w:p>
    <w:p w14:paraId="00CDD05E" w14:textId="72BF56ED" w:rsidR="00347546" w:rsidRDefault="00347546">
      <w:pPr>
        <w:suppressAutoHyphens/>
        <w:rPr>
          <w:rFonts w:ascii="Times New Roman" w:hAnsi="Times New Roman"/>
          <w:spacing w:val="-2"/>
        </w:rPr>
      </w:pPr>
    </w:p>
    <w:p w14:paraId="3176A574" w14:textId="2FB632FA" w:rsidR="00347546" w:rsidRDefault="00347546">
      <w:pPr>
        <w:suppressAutoHyphens/>
        <w:rPr>
          <w:rFonts w:ascii="Times New Roman" w:hAnsi="Times New Roman"/>
          <w:spacing w:val="-2"/>
        </w:rPr>
      </w:pPr>
    </w:p>
    <w:p w14:paraId="7BCE6082" w14:textId="37594434" w:rsidR="00347546" w:rsidRDefault="00347546">
      <w:pPr>
        <w:suppressAutoHyphens/>
        <w:rPr>
          <w:rFonts w:ascii="Times New Roman" w:hAnsi="Times New Roman"/>
          <w:spacing w:val="-2"/>
        </w:rPr>
      </w:pPr>
    </w:p>
    <w:p w14:paraId="769A44CC" w14:textId="174E3202" w:rsidR="00347546" w:rsidRDefault="00347546">
      <w:pPr>
        <w:suppressAutoHyphens/>
        <w:rPr>
          <w:rFonts w:ascii="Times New Roman" w:hAnsi="Times New Roman"/>
          <w:spacing w:val="-2"/>
        </w:rPr>
      </w:pPr>
    </w:p>
    <w:p w14:paraId="2DE13FC8" w14:textId="3558B951" w:rsidR="00347546" w:rsidRDefault="00347546">
      <w:pPr>
        <w:suppressAutoHyphens/>
        <w:rPr>
          <w:rFonts w:ascii="Times New Roman" w:hAnsi="Times New Roman"/>
          <w:spacing w:val="-2"/>
        </w:rPr>
      </w:pPr>
    </w:p>
    <w:p w14:paraId="27CA3437" w14:textId="1341E904" w:rsidR="00347546" w:rsidRDefault="00347546">
      <w:pPr>
        <w:suppressAutoHyphens/>
        <w:rPr>
          <w:rFonts w:ascii="Times New Roman" w:hAnsi="Times New Roman"/>
          <w:spacing w:val="-2"/>
        </w:rPr>
      </w:pPr>
    </w:p>
    <w:p w14:paraId="6294F96B" w14:textId="08317C34" w:rsidR="00347546" w:rsidRDefault="00347546">
      <w:pPr>
        <w:suppressAutoHyphens/>
        <w:rPr>
          <w:rFonts w:ascii="Times New Roman" w:hAnsi="Times New Roman"/>
          <w:spacing w:val="-2"/>
        </w:rPr>
      </w:pPr>
    </w:p>
    <w:p w14:paraId="6D7693CE" w14:textId="79113986" w:rsidR="00347546" w:rsidRDefault="00347546">
      <w:pPr>
        <w:suppressAutoHyphens/>
        <w:rPr>
          <w:rFonts w:ascii="Times New Roman" w:hAnsi="Times New Roman"/>
          <w:spacing w:val="-2"/>
        </w:rPr>
      </w:pPr>
    </w:p>
    <w:p w14:paraId="24D8B4E7" w14:textId="28A0D910" w:rsidR="00347546" w:rsidRDefault="00347546">
      <w:pPr>
        <w:suppressAutoHyphens/>
        <w:rPr>
          <w:rFonts w:ascii="Times New Roman" w:hAnsi="Times New Roman"/>
          <w:spacing w:val="-2"/>
        </w:rPr>
      </w:pPr>
    </w:p>
    <w:p w14:paraId="3DB3F7CE" w14:textId="3C366E21" w:rsidR="00347546" w:rsidRDefault="00347546">
      <w:pPr>
        <w:suppressAutoHyphens/>
        <w:rPr>
          <w:rFonts w:ascii="Times New Roman" w:hAnsi="Times New Roman"/>
          <w:spacing w:val="-2"/>
        </w:rPr>
      </w:pPr>
    </w:p>
    <w:p w14:paraId="0F2BCF18" w14:textId="1EB47CCD" w:rsidR="00347546" w:rsidRDefault="00347546">
      <w:pPr>
        <w:suppressAutoHyphens/>
        <w:rPr>
          <w:rFonts w:ascii="Times New Roman" w:hAnsi="Times New Roman"/>
          <w:spacing w:val="-2"/>
        </w:rPr>
      </w:pPr>
    </w:p>
    <w:p w14:paraId="0D2476FA" w14:textId="4AF518A1" w:rsidR="00347546" w:rsidRDefault="00347546">
      <w:pPr>
        <w:suppressAutoHyphens/>
        <w:rPr>
          <w:rFonts w:ascii="Times New Roman" w:hAnsi="Times New Roman"/>
          <w:spacing w:val="-2"/>
        </w:rPr>
      </w:pPr>
    </w:p>
    <w:p w14:paraId="37BEC117" w14:textId="2C0258B6" w:rsidR="00347546" w:rsidRDefault="00347546">
      <w:pPr>
        <w:suppressAutoHyphens/>
        <w:rPr>
          <w:rFonts w:ascii="Times New Roman" w:hAnsi="Times New Roman"/>
          <w:spacing w:val="-2"/>
        </w:rPr>
      </w:pPr>
    </w:p>
    <w:p w14:paraId="1D43E442" w14:textId="77777777" w:rsidR="00347546" w:rsidRPr="00550800" w:rsidRDefault="00347546" w:rsidP="00347546">
      <w:pPr>
        <w:pStyle w:val="Heading1"/>
        <w:spacing w:before="82" w:line="484" w:lineRule="auto"/>
        <w:ind w:left="993" w:right="72"/>
        <w:rPr>
          <w:spacing w:val="1"/>
          <w:sz w:val="24"/>
          <w:szCs w:val="24"/>
        </w:rPr>
      </w:pPr>
      <w:bookmarkStart w:id="0" w:name="_GoBack"/>
      <w:bookmarkEnd w:id="0"/>
      <w:r w:rsidRPr="00550800">
        <w:rPr>
          <w:sz w:val="24"/>
          <w:szCs w:val="24"/>
        </w:rPr>
        <w:lastRenderedPageBreak/>
        <w:t>TERMS</w:t>
      </w:r>
      <w:r w:rsidRPr="00550800">
        <w:rPr>
          <w:spacing w:val="3"/>
          <w:sz w:val="24"/>
          <w:szCs w:val="24"/>
        </w:rPr>
        <w:t xml:space="preserve"> </w:t>
      </w:r>
      <w:r w:rsidRPr="00550800">
        <w:rPr>
          <w:sz w:val="24"/>
          <w:szCs w:val="24"/>
        </w:rPr>
        <w:t>OF</w:t>
      </w:r>
      <w:r w:rsidRPr="00550800">
        <w:rPr>
          <w:spacing w:val="7"/>
          <w:sz w:val="24"/>
          <w:szCs w:val="24"/>
        </w:rPr>
        <w:t xml:space="preserve"> </w:t>
      </w:r>
      <w:r w:rsidRPr="00550800">
        <w:rPr>
          <w:sz w:val="24"/>
          <w:szCs w:val="24"/>
        </w:rPr>
        <w:t>REFERENCE</w:t>
      </w:r>
      <w:r w:rsidRPr="00550800">
        <w:rPr>
          <w:spacing w:val="5"/>
          <w:sz w:val="24"/>
          <w:szCs w:val="24"/>
        </w:rPr>
        <w:t xml:space="preserve"> </w:t>
      </w:r>
      <w:r w:rsidRPr="00550800">
        <w:rPr>
          <w:sz w:val="24"/>
          <w:szCs w:val="24"/>
        </w:rPr>
        <w:t>(TOR)</w:t>
      </w:r>
    </w:p>
    <w:p w14:paraId="509869A7" w14:textId="77777777" w:rsidR="00347546" w:rsidRDefault="00347546" w:rsidP="00347546">
      <w:pPr>
        <w:pStyle w:val="Heading1"/>
        <w:spacing w:before="82" w:line="484" w:lineRule="auto"/>
        <w:ind w:left="993" w:right="72"/>
        <w:rPr>
          <w:spacing w:val="11"/>
          <w:sz w:val="24"/>
          <w:szCs w:val="24"/>
        </w:rPr>
      </w:pPr>
      <w:r w:rsidRPr="00550800">
        <w:rPr>
          <w:spacing w:val="1"/>
          <w:sz w:val="24"/>
          <w:szCs w:val="24"/>
        </w:rPr>
        <w:t xml:space="preserve">INDIVIDUAL </w:t>
      </w:r>
      <w:r w:rsidRPr="00550800">
        <w:rPr>
          <w:sz w:val="24"/>
          <w:szCs w:val="24"/>
        </w:rPr>
        <w:t>CONSULTANT</w:t>
      </w:r>
    </w:p>
    <w:p w14:paraId="021A15EC" w14:textId="77777777" w:rsidR="00347546" w:rsidRDefault="00347546" w:rsidP="00347546">
      <w:pPr>
        <w:pStyle w:val="Heading1"/>
        <w:spacing w:before="82" w:line="484" w:lineRule="auto"/>
        <w:ind w:left="993" w:right="72"/>
        <w:rPr>
          <w:sz w:val="28"/>
          <w:szCs w:val="28"/>
        </w:rPr>
      </w:pPr>
      <w:r w:rsidRPr="00BB0FEF">
        <w:rPr>
          <w:sz w:val="28"/>
          <w:szCs w:val="28"/>
        </w:rPr>
        <w:t>Investment Grade Energy Audit of Beneficiary Buildings</w:t>
      </w:r>
    </w:p>
    <w:p w14:paraId="3DC7A194" w14:textId="77777777" w:rsidR="00347546" w:rsidRPr="00CC6808" w:rsidRDefault="00347546" w:rsidP="00347546">
      <w:pPr>
        <w:pStyle w:val="Heading1"/>
        <w:spacing w:before="82" w:line="484" w:lineRule="auto"/>
        <w:ind w:left="993" w:right="72"/>
        <w:rPr>
          <w:sz w:val="24"/>
          <w:szCs w:val="24"/>
        </w:rPr>
      </w:pPr>
      <w:r w:rsidRPr="00CC6808">
        <w:rPr>
          <w:sz w:val="24"/>
          <w:szCs w:val="24"/>
        </w:rPr>
        <w:t>Duration of assignment: 6 months</w:t>
      </w:r>
    </w:p>
    <w:p w14:paraId="2E8E7001" w14:textId="77777777" w:rsidR="00347546" w:rsidRPr="00CC6808" w:rsidRDefault="00347546" w:rsidP="00347546">
      <w:pPr>
        <w:pStyle w:val="Heading1"/>
        <w:spacing w:before="82" w:line="484" w:lineRule="auto"/>
        <w:ind w:left="993" w:right="72"/>
        <w:rPr>
          <w:b w:val="0"/>
          <w:sz w:val="24"/>
          <w:szCs w:val="24"/>
        </w:rPr>
      </w:pPr>
      <w:r w:rsidRPr="00CC6808">
        <w:rPr>
          <w:sz w:val="24"/>
          <w:szCs w:val="24"/>
        </w:rPr>
        <w:t xml:space="preserve">Date of commencement of services: </w:t>
      </w:r>
      <w:r>
        <w:rPr>
          <w:sz w:val="24"/>
          <w:szCs w:val="24"/>
        </w:rPr>
        <w:t>August 25</w:t>
      </w:r>
      <w:r w:rsidRPr="00CC6808">
        <w:rPr>
          <w:sz w:val="24"/>
          <w:szCs w:val="24"/>
        </w:rPr>
        <w:t>, 2022</w:t>
      </w:r>
    </w:p>
    <w:p w14:paraId="296B9A8D" w14:textId="77777777" w:rsidR="00347546" w:rsidRPr="00550800" w:rsidRDefault="00347546" w:rsidP="00347546">
      <w:pPr>
        <w:pStyle w:val="Heading1"/>
        <w:keepNext w:val="0"/>
        <w:keepLines w:val="0"/>
        <w:widowControl w:val="0"/>
        <w:numPr>
          <w:ilvl w:val="0"/>
          <w:numId w:val="6"/>
        </w:numPr>
        <w:tabs>
          <w:tab w:val="clear" w:pos="-720"/>
        </w:tabs>
        <w:suppressAutoHyphens w:val="0"/>
        <w:autoSpaceDE w:val="0"/>
        <w:autoSpaceDN w:val="0"/>
        <w:jc w:val="left"/>
        <w:rPr>
          <w:color w:val="000000" w:themeColor="text1"/>
          <w:sz w:val="24"/>
          <w:szCs w:val="24"/>
        </w:rPr>
      </w:pPr>
      <w:r w:rsidRPr="00550800">
        <w:rPr>
          <w:color w:val="000000" w:themeColor="text1"/>
          <w:sz w:val="24"/>
          <w:szCs w:val="24"/>
        </w:rPr>
        <w:t>INTRODUCTION</w:t>
      </w:r>
    </w:p>
    <w:p w14:paraId="2014D1F1" w14:textId="77777777" w:rsidR="00347546" w:rsidRPr="00550800" w:rsidRDefault="00347546" w:rsidP="00347546">
      <w:pPr>
        <w:pStyle w:val="BodyText"/>
        <w:spacing w:before="11"/>
        <w:rPr>
          <w:rFonts w:ascii="Times New Roman" w:hAnsi="Times New Roman"/>
          <w:b/>
          <w:szCs w:val="24"/>
        </w:rPr>
      </w:pPr>
    </w:p>
    <w:p w14:paraId="59C6BF4D" w14:textId="77777777" w:rsidR="00347546" w:rsidRPr="00550800" w:rsidRDefault="00347546" w:rsidP="00347546">
      <w:pPr>
        <w:ind w:left="990"/>
        <w:jc w:val="both"/>
        <w:rPr>
          <w:rFonts w:ascii="Times New Roman" w:hAnsi="Times New Roman"/>
          <w:sz w:val="24"/>
          <w:szCs w:val="24"/>
        </w:rPr>
      </w:pPr>
      <w:r w:rsidRPr="00550800">
        <w:rPr>
          <w:rFonts w:ascii="Times New Roman" w:hAnsi="Times New Roman"/>
          <w:sz w:val="24"/>
          <w:szCs w:val="24"/>
        </w:rPr>
        <w:t xml:space="preserve">The </w:t>
      </w:r>
      <w:r>
        <w:rPr>
          <w:rFonts w:ascii="Times New Roman" w:hAnsi="Times New Roman"/>
          <w:sz w:val="24"/>
          <w:szCs w:val="24"/>
        </w:rPr>
        <w:t>Republic of Armenia</w:t>
      </w:r>
      <w:r w:rsidRPr="00550800">
        <w:rPr>
          <w:rFonts w:ascii="Times New Roman" w:hAnsi="Times New Roman"/>
          <w:sz w:val="24"/>
          <w:szCs w:val="24"/>
        </w:rPr>
        <w:t xml:space="preserve"> received financing from the Eurasian Fund for Stabilization and Development (EFSD) toward the cost of the “Energy Efficient Regions: Introducing Mechanisms to Increase Energy Saving in Public Buildings and Promoting “Green Energy” Project”. The project development goal is to reduce energy consumption of social and other public facilities. The global environmental objective is to decrease greenhouse gas emissions through the removal of barriers to the implementation of energy efficiency investments in the public sector. </w:t>
      </w:r>
    </w:p>
    <w:p w14:paraId="38A5C204" w14:textId="77777777" w:rsidR="00347546" w:rsidRPr="00550800" w:rsidRDefault="00347546" w:rsidP="00347546">
      <w:pPr>
        <w:pStyle w:val="BodyText"/>
        <w:spacing w:line="244" w:lineRule="auto"/>
        <w:ind w:left="1026" w:right="115"/>
        <w:jc w:val="both"/>
        <w:rPr>
          <w:rFonts w:ascii="Times New Roman" w:hAnsi="Times New Roman"/>
          <w:spacing w:val="-6"/>
          <w:szCs w:val="24"/>
        </w:rPr>
      </w:pPr>
      <w:r w:rsidRPr="00550800">
        <w:rPr>
          <w:rFonts w:ascii="Times New Roman" w:hAnsi="Times New Roman"/>
          <w:spacing w:val="-6"/>
          <w:szCs w:val="24"/>
        </w:rPr>
        <w:t xml:space="preserve"> </w:t>
      </w:r>
    </w:p>
    <w:p w14:paraId="4A10F383" w14:textId="77777777" w:rsidR="00347546" w:rsidRPr="00550800" w:rsidRDefault="00347546" w:rsidP="00347546">
      <w:pPr>
        <w:ind w:left="990"/>
        <w:jc w:val="both"/>
        <w:rPr>
          <w:rFonts w:ascii="Times New Roman" w:hAnsi="Times New Roman"/>
          <w:sz w:val="24"/>
          <w:szCs w:val="24"/>
        </w:rPr>
      </w:pPr>
      <w:r w:rsidRPr="00550800">
        <w:rPr>
          <w:rFonts w:ascii="Times New Roman" w:hAnsi="Times New Roman"/>
          <w:sz w:val="24"/>
          <w:szCs w:val="24"/>
        </w:rPr>
        <w:t xml:space="preserve">The objective </w:t>
      </w:r>
      <w:r>
        <w:rPr>
          <w:rFonts w:ascii="Times New Roman" w:hAnsi="Times New Roman"/>
          <w:sz w:val="24"/>
          <w:szCs w:val="24"/>
        </w:rPr>
        <w:t xml:space="preserve">of Project </w:t>
      </w:r>
      <w:r w:rsidRPr="00550800">
        <w:rPr>
          <w:rFonts w:ascii="Times New Roman" w:hAnsi="Times New Roman"/>
          <w:sz w:val="24"/>
          <w:szCs w:val="24"/>
        </w:rPr>
        <w:t>is to improve energy efficiency in public buildings by increasing the level of energy saving in public buildings, promoting the development and formation of infrastructure entities providing energy services, as well as raising awareness among representatives of regional authorities about the effectiveness, principles and mechanisms for attracting energy saving loans.</w:t>
      </w:r>
    </w:p>
    <w:p w14:paraId="075ABD30" w14:textId="77777777" w:rsidR="00347546" w:rsidRPr="00550800" w:rsidRDefault="00347546" w:rsidP="00347546">
      <w:pPr>
        <w:pStyle w:val="BodyText"/>
        <w:spacing w:line="244" w:lineRule="auto"/>
        <w:ind w:right="115"/>
        <w:jc w:val="both"/>
        <w:rPr>
          <w:rFonts w:ascii="Times New Roman" w:hAnsi="Times New Roman"/>
          <w:szCs w:val="24"/>
        </w:rPr>
      </w:pPr>
    </w:p>
    <w:p w14:paraId="3F1890B0" w14:textId="77777777" w:rsidR="00347546" w:rsidRPr="00550800" w:rsidRDefault="00347546" w:rsidP="00347546">
      <w:pPr>
        <w:pStyle w:val="Heading1"/>
        <w:keepNext w:val="0"/>
        <w:keepLines w:val="0"/>
        <w:widowControl w:val="0"/>
        <w:numPr>
          <w:ilvl w:val="0"/>
          <w:numId w:val="6"/>
        </w:numPr>
        <w:tabs>
          <w:tab w:val="clear" w:pos="-720"/>
        </w:tabs>
        <w:suppressAutoHyphens w:val="0"/>
        <w:autoSpaceDE w:val="0"/>
        <w:autoSpaceDN w:val="0"/>
        <w:jc w:val="left"/>
        <w:rPr>
          <w:sz w:val="24"/>
          <w:szCs w:val="24"/>
        </w:rPr>
      </w:pPr>
      <w:r>
        <w:rPr>
          <w:sz w:val="24"/>
          <w:szCs w:val="24"/>
        </w:rPr>
        <w:t xml:space="preserve">OBJECTIVE AND </w:t>
      </w:r>
      <w:r w:rsidRPr="00550800">
        <w:rPr>
          <w:sz w:val="24"/>
          <w:szCs w:val="24"/>
        </w:rPr>
        <w:t>SCOPE</w:t>
      </w:r>
      <w:r w:rsidRPr="00550800">
        <w:rPr>
          <w:spacing w:val="6"/>
          <w:sz w:val="24"/>
          <w:szCs w:val="24"/>
        </w:rPr>
        <w:t xml:space="preserve"> </w:t>
      </w:r>
      <w:r w:rsidRPr="00550800">
        <w:rPr>
          <w:sz w:val="24"/>
          <w:szCs w:val="24"/>
        </w:rPr>
        <w:t>OF</w:t>
      </w:r>
      <w:r w:rsidRPr="00550800">
        <w:rPr>
          <w:spacing w:val="8"/>
          <w:sz w:val="24"/>
          <w:szCs w:val="24"/>
        </w:rPr>
        <w:t xml:space="preserve"> </w:t>
      </w:r>
      <w:r w:rsidRPr="00550800">
        <w:rPr>
          <w:sz w:val="24"/>
          <w:szCs w:val="24"/>
        </w:rPr>
        <w:t>WORK</w:t>
      </w:r>
    </w:p>
    <w:p w14:paraId="2C7376E5" w14:textId="77777777" w:rsidR="00347546" w:rsidRPr="00550800" w:rsidRDefault="00347546" w:rsidP="00347546">
      <w:pPr>
        <w:pStyle w:val="BodyText"/>
        <w:spacing w:before="10"/>
        <w:rPr>
          <w:rFonts w:ascii="Times New Roman" w:hAnsi="Times New Roman"/>
          <w:b/>
          <w:szCs w:val="24"/>
        </w:rPr>
      </w:pPr>
    </w:p>
    <w:p w14:paraId="64A5098E" w14:textId="77777777" w:rsidR="00347546" w:rsidRPr="004F7BA8" w:rsidRDefault="00347546" w:rsidP="00347546">
      <w:pPr>
        <w:pStyle w:val="BodyText"/>
        <w:spacing w:before="1" w:line="244" w:lineRule="auto"/>
        <w:ind w:left="1021" w:right="265"/>
        <w:jc w:val="both"/>
        <w:rPr>
          <w:rFonts w:ascii="Times New Roman" w:hAnsi="Times New Roman"/>
          <w:szCs w:val="24"/>
        </w:rPr>
      </w:pPr>
      <w:r>
        <w:rPr>
          <w:rFonts w:ascii="Times New Roman" w:hAnsi="Times New Roman"/>
          <w:szCs w:val="24"/>
        </w:rPr>
        <w:t>The objective of the assignment is to p</w:t>
      </w:r>
      <w:r w:rsidRPr="00550800">
        <w:rPr>
          <w:rFonts w:ascii="Times New Roman" w:hAnsi="Times New Roman"/>
          <w:szCs w:val="24"/>
        </w:rPr>
        <w:t xml:space="preserve">erform energy audit in </w:t>
      </w:r>
      <w:r>
        <w:rPr>
          <w:rFonts w:ascii="Times New Roman" w:hAnsi="Times New Roman"/>
          <w:szCs w:val="24"/>
        </w:rPr>
        <w:t xml:space="preserve">about 15 </w:t>
      </w:r>
      <w:r w:rsidRPr="00550800">
        <w:rPr>
          <w:rFonts w:ascii="Times New Roman" w:hAnsi="Times New Roman"/>
          <w:szCs w:val="24"/>
        </w:rPr>
        <w:t>selected</w:t>
      </w:r>
      <w:r w:rsidRPr="00550800">
        <w:rPr>
          <w:rFonts w:ascii="Times New Roman" w:hAnsi="Times New Roman"/>
          <w:spacing w:val="4"/>
          <w:szCs w:val="24"/>
        </w:rPr>
        <w:t xml:space="preserve"> </w:t>
      </w:r>
      <w:r>
        <w:rPr>
          <w:rFonts w:ascii="Times New Roman" w:hAnsi="Times New Roman"/>
          <w:spacing w:val="4"/>
          <w:szCs w:val="24"/>
        </w:rPr>
        <w:t xml:space="preserve">public </w:t>
      </w:r>
      <w:r w:rsidRPr="00550800">
        <w:rPr>
          <w:rFonts w:ascii="Times New Roman" w:hAnsi="Times New Roman"/>
          <w:szCs w:val="24"/>
        </w:rPr>
        <w:t>buildings</w:t>
      </w:r>
      <w:r w:rsidRPr="00550800">
        <w:rPr>
          <w:rFonts w:ascii="Times New Roman" w:hAnsi="Times New Roman"/>
          <w:spacing w:val="5"/>
          <w:szCs w:val="24"/>
        </w:rPr>
        <w:t xml:space="preserve"> </w:t>
      </w:r>
      <w:r>
        <w:rPr>
          <w:rFonts w:ascii="Times New Roman" w:hAnsi="Times New Roman"/>
          <w:spacing w:val="5"/>
          <w:szCs w:val="24"/>
        </w:rPr>
        <w:t xml:space="preserve">(hospitals, kindergartens, schools, universities etc.) </w:t>
      </w:r>
      <w:r w:rsidRPr="00550800">
        <w:rPr>
          <w:rFonts w:ascii="Times New Roman" w:hAnsi="Times New Roman"/>
          <w:szCs w:val="24"/>
        </w:rPr>
        <w:t>to</w:t>
      </w:r>
      <w:r w:rsidRPr="00550800">
        <w:rPr>
          <w:rFonts w:ascii="Times New Roman" w:hAnsi="Times New Roman"/>
          <w:spacing w:val="12"/>
          <w:szCs w:val="24"/>
        </w:rPr>
        <w:t xml:space="preserve"> </w:t>
      </w:r>
      <w:r w:rsidRPr="00550800">
        <w:rPr>
          <w:rFonts w:ascii="Times New Roman" w:hAnsi="Times New Roman"/>
          <w:szCs w:val="24"/>
        </w:rPr>
        <w:t>identify</w:t>
      </w:r>
      <w:r w:rsidRPr="00550800">
        <w:rPr>
          <w:rFonts w:ascii="Times New Roman" w:hAnsi="Times New Roman"/>
          <w:spacing w:val="8"/>
          <w:szCs w:val="24"/>
        </w:rPr>
        <w:t xml:space="preserve"> </w:t>
      </w:r>
      <w:r w:rsidRPr="00550800">
        <w:rPr>
          <w:rFonts w:ascii="Times New Roman" w:hAnsi="Times New Roman"/>
          <w:szCs w:val="24"/>
        </w:rPr>
        <w:t>the</w:t>
      </w:r>
      <w:r w:rsidRPr="00550800">
        <w:rPr>
          <w:rFonts w:ascii="Times New Roman" w:hAnsi="Times New Roman"/>
          <w:spacing w:val="8"/>
          <w:szCs w:val="24"/>
        </w:rPr>
        <w:t xml:space="preserve"> </w:t>
      </w:r>
      <w:r w:rsidRPr="00550800">
        <w:rPr>
          <w:rFonts w:ascii="Times New Roman" w:hAnsi="Times New Roman"/>
          <w:szCs w:val="24"/>
        </w:rPr>
        <w:t>status</w:t>
      </w:r>
      <w:r w:rsidRPr="00550800">
        <w:rPr>
          <w:rFonts w:ascii="Times New Roman" w:hAnsi="Times New Roman"/>
          <w:spacing w:val="1"/>
          <w:szCs w:val="24"/>
        </w:rPr>
        <w:t xml:space="preserve"> </w:t>
      </w:r>
      <w:r w:rsidRPr="00550800">
        <w:rPr>
          <w:rFonts w:ascii="Times New Roman" w:hAnsi="Times New Roman"/>
          <w:szCs w:val="24"/>
        </w:rPr>
        <w:t>of</w:t>
      </w:r>
      <w:r w:rsidRPr="00550800">
        <w:rPr>
          <w:rFonts w:ascii="Times New Roman" w:hAnsi="Times New Roman"/>
          <w:spacing w:val="12"/>
          <w:szCs w:val="24"/>
        </w:rPr>
        <w:t xml:space="preserve"> </w:t>
      </w:r>
      <w:r w:rsidRPr="00550800">
        <w:rPr>
          <w:rFonts w:ascii="Times New Roman" w:hAnsi="Times New Roman"/>
          <w:szCs w:val="24"/>
        </w:rPr>
        <w:t>energy</w:t>
      </w:r>
      <w:r w:rsidRPr="00550800">
        <w:rPr>
          <w:rFonts w:ascii="Times New Roman" w:hAnsi="Times New Roman"/>
          <w:spacing w:val="2"/>
          <w:szCs w:val="24"/>
        </w:rPr>
        <w:t xml:space="preserve"> </w:t>
      </w:r>
      <w:r w:rsidRPr="00550800">
        <w:rPr>
          <w:rFonts w:ascii="Times New Roman" w:hAnsi="Times New Roman"/>
          <w:szCs w:val="24"/>
        </w:rPr>
        <w:t>performance,</w:t>
      </w:r>
      <w:r w:rsidRPr="00550800">
        <w:rPr>
          <w:rFonts w:ascii="Times New Roman" w:hAnsi="Times New Roman"/>
          <w:spacing w:val="8"/>
          <w:szCs w:val="24"/>
        </w:rPr>
        <w:t xml:space="preserve"> </w:t>
      </w:r>
      <w:r w:rsidRPr="00550800">
        <w:rPr>
          <w:rFonts w:ascii="Times New Roman" w:hAnsi="Times New Roman"/>
          <w:szCs w:val="24"/>
        </w:rPr>
        <w:t>advice</w:t>
      </w:r>
      <w:r w:rsidRPr="00550800">
        <w:rPr>
          <w:rFonts w:ascii="Times New Roman" w:hAnsi="Times New Roman"/>
          <w:spacing w:val="2"/>
          <w:szCs w:val="24"/>
        </w:rPr>
        <w:t xml:space="preserve"> </w:t>
      </w:r>
      <w:r w:rsidRPr="00550800">
        <w:rPr>
          <w:rFonts w:ascii="Times New Roman" w:hAnsi="Times New Roman"/>
          <w:szCs w:val="24"/>
        </w:rPr>
        <w:t>on</w:t>
      </w:r>
      <w:r w:rsidRPr="00550800">
        <w:rPr>
          <w:rFonts w:ascii="Times New Roman" w:hAnsi="Times New Roman"/>
          <w:spacing w:val="18"/>
          <w:szCs w:val="24"/>
        </w:rPr>
        <w:t xml:space="preserve"> </w:t>
      </w:r>
      <w:r w:rsidRPr="00550800">
        <w:rPr>
          <w:rFonts w:ascii="Times New Roman" w:hAnsi="Times New Roman"/>
          <w:szCs w:val="24"/>
        </w:rPr>
        <w:t>potential</w:t>
      </w:r>
      <w:r w:rsidRPr="00550800">
        <w:rPr>
          <w:rFonts w:ascii="Times New Roman" w:hAnsi="Times New Roman"/>
          <w:spacing w:val="8"/>
          <w:szCs w:val="24"/>
        </w:rPr>
        <w:t xml:space="preserve"> </w:t>
      </w:r>
      <w:r w:rsidRPr="00550800">
        <w:rPr>
          <w:rFonts w:ascii="Times New Roman" w:hAnsi="Times New Roman"/>
          <w:szCs w:val="24"/>
        </w:rPr>
        <w:t>cost-efficient</w:t>
      </w:r>
      <w:r w:rsidRPr="00550800">
        <w:rPr>
          <w:rFonts w:ascii="Times New Roman" w:hAnsi="Times New Roman"/>
          <w:spacing w:val="3"/>
          <w:szCs w:val="24"/>
        </w:rPr>
        <w:t xml:space="preserve"> </w:t>
      </w:r>
      <w:r w:rsidRPr="00550800">
        <w:rPr>
          <w:rFonts w:ascii="Times New Roman" w:hAnsi="Times New Roman"/>
          <w:szCs w:val="24"/>
        </w:rPr>
        <w:t>measures</w:t>
      </w:r>
      <w:r>
        <w:rPr>
          <w:rFonts w:ascii="Times New Roman" w:hAnsi="Times New Roman"/>
          <w:szCs w:val="24"/>
        </w:rPr>
        <w:t xml:space="preserve"> pursuant to AST371-2016 Methodology for performing energy audit in residential and public buildings; ASR 3621-2013 Energy Conservation; Building energy passport. Basic rules. Standard forms</w:t>
      </w:r>
      <w:r w:rsidRPr="00550800">
        <w:rPr>
          <w:rFonts w:ascii="Times New Roman" w:hAnsi="Times New Roman"/>
          <w:szCs w:val="24"/>
        </w:rPr>
        <w:t>.</w:t>
      </w:r>
      <w:r w:rsidRPr="00550800">
        <w:rPr>
          <w:rFonts w:ascii="Times New Roman" w:hAnsi="Times New Roman"/>
          <w:spacing w:val="7"/>
          <w:szCs w:val="24"/>
        </w:rPr>
        <w:t xml:space="preserve"> </w:t>
      </w:r>
      <w:r>
        <w:rPr>
          <w:rFonts w:ascii="Times New Roman" w:hAnsi="Times New Roman"/>
          <w:spacing w:val="7"/>
          <w:szCs w:val="24"/>
        </w:rPr>
        <w:t xml:space="preserve">Thermal protection of buildings RACN 24-01-2016. </w:t>
      </w:r>
    </w:p>
    <w:p w14:paraId="2A6C68AD" w14:textId="77777777" w:rsidR="00347546" w:rsidRDefault="00347546" w:rsidP="00347546">
      <w:pPr>
        <w:pStyle w:val="BodyText"/>
        <w:spacing w:before="1" w:line="244" w:lineRule="auto"/>
        <w:ind w:left="1021" w:right="265"/>
        <w:rPr>
          <w:rFonts w:ascii="Times New Roman" w:hAnsi="Times New Roman"/>
          <w:szCs w:val="24"/>
        </w:rPr>
      </w:pPr>
    </w:p>
    <w:p w14:paraId="1BF87164" w14:textId="77777777" w:rsidR="00347546" w:rsidRPr="00550800" w:rsidRDefault="00347546" w:rsidP="00347546">
      <w:pPr>
        <w:pStyle w:val="BodyText"/>
        <w:spacing w:before="1" w:line="244" w:lineRule="auto"/>
        <w:ind w:left="1021" w:right="265"/>
        <w:rPr>
          <w:rFonts w:ascii="Times New Roman" w:hAnsi="Times New Roman"/>
          <w:szCs w:val="24"/>
        </w:rPr>
      </w:pPr>
      <w:r>
        <w:rPr>
          <w:rFonts w:ascii="Times New Roman" w:hAnsi="Times New Roman"/>
          <w:szCs w:val="24"/>
        </w:rPr>
        <w:t xml:space="preserve">The scope of works includes: </w:t>
      </w:r>
    </w:p>
    <w:p w14:paraId="2522DA2D" w14:textId="77777777" w:rsidR="00347546" w:rsidRPr="00550800" w:rsidRDefault="00347546" w:rsidP="00347546">
      <w:pPr>
        <w:pStyle w:val="BodyText"/>
        <w:spacing w:before="5"/>
        <w:jc w:val="both"/>
        <w:rPr>
          <w:rFonts w:ascii="Times New Roman" w:hAnsi="Times New Roman"/>
          <w:szCs w:val="24"/>
        </w:rPr>
      </w:pPr>
    </w:p>
    <w:p w14:paraId="4518C9D0" w14:textId="77777777" w:rsidR="00347546" w:rsidRPr="00550800" w:rsidRDefault="00347546" w:rsidP="00347546">
      <w:pPr>
        <w:pStyle w:val="ListParagraph"/>
        <w:numPr>
          <w:ilvl w:val="0"/>
          <w:numId w:val="5"/>
        </w:numPr>
        <w:tabs>
          <w:tab w:val="left" w:pos="1723"/>
        </w:tabs>
        <w:spacing w:before="1" w:line="244" w:lineRule="auto"/>
        <w:ind w:right="234"/>
        <w:jc w:val="both"/>
        <w:rPr>
          <w:rFonts w:ascii="Times New Roman" w:hAnsi="Times New Roman" w:cs="Times New Roman"/>
          <w:sz w:val="24"/>
          <w:szCs w:val="24"/>
        </w:rPr>
      </w:pPr>
      <w:r w:rsidRPr="00550800">
        <w:rPr>
          <w:rFonts w:ascii="Times New Roman" w:hAnsi="Times New Roman" w:cs="Times New Roman"/>
          <w:b/>
          <w:sz w:val="24"/>
          <w:szCs w:val="24"/>
        </w:rPr>
        <w:t>Review</w:t>
      </w:r>
      <w:r w:rsidRPr="00550800">
        <w:rPr>
          <w:rFonts w:ascii="Times New Roman" w:hAnsi="Times New Roman" w:cs="Times New Roman"/>
          <w:b/>
          <w:spacing w:val="12"/>
          <w:sz w:val="24"/>
          <w:szCs w:val="24"/>
        </w:rPr>
        <w:t xml:space="preserve"> </w:t>
      </w:r>
      <w:r w:rsidRPr="00550800">
        <w:rPr>
          <w:rFonts w:ascii="Times New Roman" w:hAnsi="Times New Roman" w:cs="Times New Roman"/>
          <w:b/>
          <w:sz w:val="24"/>
          <w:szCs w:val="24"/>
        </w:rPr>
        <w:t>the</w:t>
      </w:r>
      <w:r w:rsidRPr="00550800">
        <w:rPr>
          <w:rFonts w:ascii="Times New Roman" w:hAnsi="Times New Roman" w:cs="Times New Roman"/>
          <w:b/>
          <w:spacing w:val="7"/>
          <w:sz w:val="24"/>
          <w:szCs w:val="24"/>
        </w:rPr>
        <w:t xml:space="preserve"> </w:t>
      </w:r>
      <w:r w:rsidRPr="00550800">
        <w:rPr>
          <w:rFonts w:ascii="Times New Roman" w:hAnsi="Times New Roman" w:cs="Times New Roman"/>
          <w:b/>
          <w:sz w:val="24"/>
          <w:szCs w:val="24"/>
        </w:rPr>
        <w:t>existing</w:t>
      </w:r>
      <w:r w:rsidRPr="00550800">
        <w:rPr>
          <w:rFonts w:ascii="Times New Roman" w:hAnsi="Times New Roman" w:cs="Times New Roman"/>
          <w:b/>
          <w:spacing w:val="8"/>
          <w:sz w:val="24"/>
          <w:szCs w:val="24"/>
        </w:rPr>
        <w:t xml:space="preserve"> </w:t>
      </w:r>
      <w:r w:rsidRPr="00550800">
        <w:rPr>
          <w:rFonts w:ascii="Times New Roman" w:hAnsi="Times New Roman" w:cs="Times New Roman"/>
          <w:b/>
          <w:sz w:val="24"/>
          <w:szCs w:val="24"/>
        </w:rPr>
        <w:t>operational</w:t>
      </w:r>
      <w:r w:rsidRPr="00550800">
        <w:rPr>
          <w:rFonts w:ascii="Times New Roman" w:hAnsi="Times New Roman" w:cs="Times New Roman"/>
          <w:b/>
          <w:spacing w:val="9"/>
          <w:sz w:val="24"/>
          <w:szCs w:val="24"/>
        </w:rPr>
        <w:t xml:space="preserve"> </w:t>
      </w:r>
      <w:r w:rsidRPr="00550800">
        <w:rPr>
          <w:rFonts w:ascii="Times New Roman" w:hAnsi="Times New Roman" w:cs="Times New Roman"/>
          <w:b/>
          <w:sz w:val="24"/>
          <w:szCs w:val="24"/>
        </w:rPr>
        <w:t>characteristics</w:t>
      </w:r>
      <w:r w:rsidRPr="00550800">
        <w:rPr>
          <w:rFonts w:ascii="Times New Roman" w:hAnsi="Times New Roman" w:cs="Times New Roman"/>
          <w:b/>
          <w:spacing w:val="4"/>
          <w:sz w:val="24"/>
          <w:szCs w:val="24"/>
        </w:rPr>
        <w:t xml:space="preserve"> </w:t>
      </w:r>
      <w:r w:rsidRPr="00550800">
        <w:rPr>
          <w:rFonts w:ascii="Times New Roman" w:hAnsi="Times New Roman" w:cs="Times New Roman"/>
          <w:b/>
          <w:sz w:val="24"/>
          <w:szCs w:val="24"/>
        </w:rPr>
        <w:t>of</w:t>
      </w:r>
      <w:r w:rsidRPr="00550800">
        <w:rPr>
          <w:rFonts w:ascii="Times New Roman" w:hAnsi="Times New Roman" w:cs="Times New Roman"/>
          <w:b/>
          <w:spacing w:val="9"/>
          <w:sz w:val="24"/>
          <w:szCs w:val="24"/>
        </w:rPr>
        <w:t xml:space="preserve"> </w:t>
      </w:r>
      <w:r w:rsidRPr="00550800">
        <w:rPr>
          <w:rFonts w:ascii="Times New Roman" w:hAnsi="Times New Roman" w:cs="Times New Roman"/>
          <w:b/>
          <w:sz w:val="24"/>
          <w:szCs w:val="24"/>
        </w:rPr>
        <w:t>the</w:t>
      </w:r>
      <w:r w:rsidRPr="00550800">
        <w:rPr>
          <w:rFonts w:ascii="Times New Roman" w:hAnsi="Times New Roman" w:cs="Times New Roman"/>
          <w:b/>
          <w:spacing w:val="7"/>
          <w:sz w:val="24"/>
          <w:szCs w:val="24"/>
        </w:rPr>
        <w:t xml:space="preserve"> </w:t>
      </w:r>
      <w:r w:rsidRPr="00550800">
        <w:rPr>
          <w:rFonts w:ascii="Times New Roman" w:hAnsi="Times New Roman" w:cs="Times New Roman"/>
          <w:b/>
          <w:sz w:val="24"/>
          <w:szCs w:val="24"/>
        </w:rPr>
        <w:t>building</w:t>
      </w:r>
      <w:r>
        <w:rPr>
          <w:rFonts w:ascii="Times New Roman" w:hAnsi="Times New Roman" w:cs="Times New Roman"/>
          <w:b/>
          <w:sz w:val="24"/>
          <w:szCs w:val="24"/>
        </w:rPr>
        <w:t xml:space="preserve">s proposed by the Employer </w:t>
      </w:r>
      <w:r w:rsidRPr="003957AE">
        <w:rPr>
          <w:rFonts w:ascii="Times New Roman" w:hAnsi="Times New Roman" w:cs="Times New Roman"/>
          <w:sz w:val="24"/>
          <w:szCs w:val="24"/>
        </w:rPr>
        <w:t>(</w:t>
      </w:r>
      <w:r w:rsidRPr="003957AE">
        <w:rPr>
          <w:rFonts w:ascii="Times New Roman" w:hAnsi="Times New Roman" w:cs="Times New Roman"/>
          <w:b/>
          <w:spacing w:val="5"/>
          <w:sz w:val="24"/>
          <w:szCs w:val="24"/>
        </w:rPr>
        <w:t>preselected by the Employer</w:t>
      </w:r>
      <w:r w:rsidRPr="003A6C98">
        <w:rPr>
          <w:rFonts w:ascii="Times New Roman" w:hAnsi="Times New Roman" w:cs="Times New Roman"/>
          <w:b/>
          <w:sz w:val="24"/>
          <w:szCs w:val="24"/>
        </w:rPr>
        <w:t>):</w:t>
      </w:r>
      <w:r w:rsidRPr="00550800">
        <w:rPr>
          <w:rFonts w:ascii="Times New Roman" w:hAnsi="Times New Roman" w:cs="Times New Roman"/>
          <w:b/>
          <w:spacing w:val="-2"/>
          <w:sz w:val="24"/>
          <w:szCs w:val="24"/>
        </w:rPr>
        <w:t xml:space="preserve"> </w:t>
      </w:r>
      <w:r w:rsidRPr="00550800">
        <w:rPr>
          <w:rFonts w:ascii="Times New Roman" w:hAnsi="Times New Roman" w:cs="Times New Roman"/>
          <w:sz w:val="24"/>
          <w:szCs w:val="24"/>
        </w:rPr>
        <w:t>Through</w:t>
      </w:r>
      <w:r w:rsidRPr="00550800">
        <w:rPr>
          <w:rFonts w:ascii="Times New Roman" w:hAnsi="Times New Roman" w:cs="Times New Roman"/>
          <w:spacing w:val="7"/>
          <w:sz w:val="24"/>
          <w:szCs w:val="24"/>
        </w:rPr>
        <w:t xml:space="preserve"> </w:t>
      </w:r>
      <w:r w:rsidRPr="00550800">
        <w:rPr>
          <w:rFonts w:ascii="Times New Roman" w:hAnsi="Times New Roman" w:cs="Times New Roman"/>
          <w:sz w:val="24"/>
          <w:szCs w:val="24"/>
        </w:rPr>
        <w:t>a</w:t>
      </w:r>
      <w:r w:rsidRPr="00550800">
        <w:rPr>
          <w:rFonts w:ascii="Times New Roman" w:hAnsi="Times New Roman" w:cs="Times New Roman"/>
          <w:spacing w:val="12"/>
          <w:sz w:val="24"/>
          <w:szCs w:val="24"/>
        </w:rPr>
        <w:t xml:space="preserve"> </w:t>
      </w:r>
      <w:r w:rsidRPr="00550800">
        <w:rPr>
          <w:rFonts w:ascii="Times New Roman" w:hAnsi="Times New Roman" w:cs="Times New Roman"/>
          <w:sz w:val="24"/>
          <w:szCs w:val="24"/>
        </w:rPr>
        <w:t>series</w:t>
      </w:r>
      <w:r w:rsidRPr="00550800">
        <w:rPr>
          <w:rFonts w:ascii="Times New Roman" w:hAnsi="Times New Roman" w:cs="Times New Roman"/>
          <w:spacing w:val="13"/>
          <w:sz w:val="24"/>
          <w:szCs w:val="24"/>
        </w:rPr>
        <w:t xml:space="preserve"> </w:t>
      </w:r>
      <w:r w:rsidRPr="00550800">
        <w:rPr>
          <w:rFonts w:ascii="Times New Roman" w:hAnsi="Times New Roman" w:cs="Times New Roman"/>
          <w:sz w:val="24"/>
          <w:szCs w:val="24"/>
        </w:rPr>
        <w:t>of</w:t>
      </w:r>
      <w:r w:rsidRPr="00550800">
        <w:rPr>
          <w:rFonts w:ascii="Times New Roman" w:hAnsi="Times New Roman" w:cs="Times New Roman"/>
          <w:spacing w:val="6"/>
          <w:sz w:val="24"/>
          <w:szCs w:val="24"/>
        </w:rPr>
        <w:t xml:space="preserve"> </w:t>
      </w:r>
      <w:r w:rsidRPr="00550800">
        <w:rPr>
          <w:rFonts w:ascii="Times New Roman" w:hAnsi="Times New Roman" w:cs="Times New Roman"/>
          <w:sz w:val="24"/>
          <w:szCs w:val="24"/>
        </w:rPr>
        <w:t>meetings,</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site</w:t>
      </w:r>
      <w:r w:rsidRPr="00550800">
        <w:rPr>
          <w:rFonts w:ascii="Times New Roman" w:hAnsi="Times New Roman" w:cs="Times New Roman"/>
          <w:spacing w:val="8"/>
          <w:sz w:val="24"/>
          <w:szCs w:val="24"/>
        </w:rPr>
        <w:t xml:space="preserve"> </w:t>
      </w:r>
      <w:r w:rsidRPr="00550800">
        <w:rPr>
          <w:rFonts w:ascii="Times New Roman" w:hAnsi="Times New Roman" w:cs="Times New Roman"/>
          <w:sz w:val="24"/>
          <w:szCs w:val="24"/>
        </w:rPr>
        <w:t>visits</w:t>
      </w:r>
      <w:r w:rsidRPr="00550800">
        <w:rPr>
          <w:rFonts w:ascii="Times New Roman" w:hAnsi="Times New Roman" w:cs="Times New Roman"/>
          <w:spacing w:val="7"/>
          <w:sz w:val="24"/>
          <w:szCs w:val="24"/>
        </w:rPr>
        <w:t xml:space="preserve"> </w:t>
      </w:r>
      <w:r w:rsidRPr="00550800">
        <w:rPr>
          <w:rFonts w:ascii="Times New Roman" w:hAnsi="Times New Roman" w:cs="Times New Roman"/>
          <w:sz w:val="24"/>
          <w:szCs w:val="24"/>
        </w:rPr>
        <w:t>and</w:t>
      </w:r>
      <w:r w:rsidRPr="00550800">
        <w:rPr>
          <w:rFonts w:ascii="Times New Roman" w:hAnsi="Times New Roman" w:cs="Times New Roman"/>
          <w:spacing w:val="13"/>
          <w:sz w:val="24"/>
          <w:szCs w:val="24"/>
        </w:rPr>
        <w:t xml:space="preserve"> </w:t>
      </w:r>
      <w:r w:rsidRPr="00550800">
        <w:rPr>
          <w:rFonts w:ascii="Times New Roman" w:hAnsi="Times New Roman" w:cs="Times New Roman"/>
          <w:sz w:val="24"/>
          <w:szCs w:val="24"/>
        </w:rPr>
        <w:t>stakeholder</w:t>
      </w:r>
      <w:r w:rsidRPr="00550800">
        <w:rPr>
          <w:rFonts w:ascii="Times New Roman" w:hAnsi="Times New Roman" w:cs="Times New Roman"/>
          <w:spacing w:val="7"/>
          <w:sz w:val="24"/>
          <w:szCs w:val="24"/>
        </w:rPr>
        <w:t xml:space="preserve"> </w:t>
      </w:r>
      <w:r w:rsidRPr="00550800">
        <w:rPr>
          <w:rFonts w:ascii="Times New Roman" w:hAnsi="Times New Roman" w:cs="Times New Roman"/>
          <w:sz w:val="24"/>
          <w:szCs w:val="24"/>
        </w:rPr>
        <w:t>engagements,</w:t>
      </w:r>
      <w:r w:rsidRPr="00550800">
        <w:rPr>
          <w:rFonts w:ascii="Times New Roman" w:hAnsi="Times New Roman" w:cs="Times New Roman"/>
          <w:spacing w:val="9"/>
          <w:sz w:val="24"/>
          <w:szCs w:val="24"/>
        </w:rPr>
        <w:t xml:space="preserve"> </w:t>
      </w:r>
      <w:r w:rsidRPr="00550800">
        <w:rPr>
          <w:rFonts w:ascii="Times New Roman" w:hAnsi="Times New Roman" w:cs="Times New Roman"/>
          <w:sz w:val="24"/>
          <w:szCs w:val="24"/>
        </w:rPr>
        <w:t>identify</w:t>
      </w:r>
      <w:r w:rsidRPr="00550800">
        <w:rPr>
          <w:rFonts w:ascii="Times New Roman" w:hAnsi="Times New Roman" w:cs="Times New Roman"/>
          <w:spacing w:val="15"/>
          <w:sz w:val="24"/>
          <w:szCs w:val="24"/>
        </w:rPr>
        <w:t xml:space="preserve"> </w:t>
      </w:r>
      <w:r w:rsidRPr="00550800">
        <w:rPr>
          <w:rFonts w:ascii="Times New Roman" w:hAnsi="Times New Roman" w:cs="Times New Roman"/>
          <w:sz w:val="24"/>
          <w:szCs w:val="24"/>
        </w:rPr>
        <w:t>and</w:t>
      </w:r>
      <w:r w:rsidRPr="00550800">
        <w:rPr>
          <w:rFonts w:ascii="Times New Roman" w:hAnsi="Times New Roman" w:cs="Times New Roman"/>
          <w:spacing w:val="13"/>
          <w:sz w:val="24"/>
          <w:szCs w:val="24"/>
        </w:rPr>
        <w:t xml:space="preserve"> </w:t>
      </w:r>
      <w:r w:rsidRPr="00550800">
        <w:rPr>
          <w:rFonts w:ascii="Times New Roman" w:hAnsi="Times New Roman" w:cs="Times New Roman"/>
          <w:sz w:val="24"/>
          <w:szCs w:val="24"/>
        </w:rPr>
        <w:t>establish</w:t>
      </w:r>
      <w:r w:rsidRPr="00550800">
        <w:rPr>
          <w:rFonts w:ascii="Times New Roman" w:hAnsi="Times New Roman" w:cs="Times New Roman"/>
          <w:spacing w:val="14"/>
          <w:sz w:val="24"/>
          <w:szCs w:val="24"/>
        </w:rPr>
        <w:t xml:space="preserve"> </w:t>
      </w:r>
      <w:r w:rsidRPr="00550800">
        <w:rPr>
          <w:rFonts w:ascii="Times New Roman" w:hAnsi="Times New Roman" w:cs="Times New Roman"/>
          <w:sz w:val="24"/>
          <w:szCs w:val="24"/>
        </w:rPr>
        <w:t>the</w:t>
      </w:r>
      <w:r w:rsidRPr="00550800">
        <w:rPr>
          <w:rFonts w:ascii="Times New Roman" w:hAnsi="Times New Roman" w:cs="Times New Roman"/>
          <w:spacing w:val="2"/>
          <w:sz w:val="24"/>
          <w:szCs w:val="24"/>
        </w:rPr>
        <w:t xml:space="preserve"> </w:t>
      </w:r>
      <w:r w:rsidRPr="00550800">
        <w:rPr>
          <w:rFonts w:ascii="Times New Roman" w:hAnsi="Times New Roman" w:cs="Times New Roman"/>
          <w:sz w:val="24"/>
          <w:szCs w:val="24"/>
        </w:rPr>
        <w:t>operating</w:t>
      </w:r>
      <w:r w:rsidRPr="00550800">
        <w:rPr>
          <w:rFonts w:ascii="Times New Roman" w:hAnsi="Times New Roman" w:cs="Times New Roman"/>
          <w:spacing w:val="10"/>
          <w:sz w:val="24"/>
          <w:szCs w:val="24"/>
        </w:rPr>
        <w:t xml:space="preserve"> </w:t>
      </w:r>
      <w:r w:rsidRPr="00550800">
        <w:rPr>
          <w:rFonts w:ascii="Times New Roman" w:hAnsi="Times New Roman" w:cs="Times New Roman"/>
          <w:sz w:val="24"/>
          <w:szCs w:val="24"/>
        </w:rPr>
        <w:t>characteristics</w:t>
      </w:r>
      <w:r w:rsidRPr="00550800">
        <w:rPr>
          <w:rFonts w:ascii="Times New Roman" w:hAnsi="Times New Roman" w:cs="Times New Roman"/>
          <w:spacing w:val="7"/>
          <w:sz w:val="24"/>
          <w:szCs w:val="24"/>
        </w:rPr>
        <w:t xml:space="preserve"> </w:t>
      </w:r>
      <w:r w:rsidRPr="00550800">
        <w:rPr>
          <w:rFonts w:ascii="Times New Roman" w:hAnsi="Times New Roman" w:cs="Times New Roman"/>
          <w:sz w:val="24"/>
          <w:szCs w:val="24"/>
        </w:rPr>
        <w:t>of</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the facility, energy</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system specifications, operating and</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 xml:space="preserve">maintenance procedures, </w:t>
      </w:r>
      <w:r w:rsidRPr="00550800">
        <w:rPr>
          <w:rFonts w:ascii="Times New Roman" w:hAnsi="Times New Roman" w:cs="Times New Roman"/>
          <w:sz w:val="24"/>
          <w:szCs w:val="24"/>
        </w:rPr>
        <w:lastRenderedPageBreak/>
        <w:t>preliminary</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areas of</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investigation, unusual operating</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constraints, anticipated</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future expansions or changes,</w:t>
      </w:r>
      <w:r w:rsidRPr="00550800">
        <w:rPr>
          <w:rFonts w:ascii="Times New Roman" w:hAnsi="Times New Roman" w:cs="Times New Roman"/>
          <w:spacing w:val="-45"/>
          <w:sz w:val="24"/>
          <w:szCs w:val="24"/>
        </w:rPr>
        <w:t xml:space="preserve"> </w:t>
      </w:r>
      <w:r w:rsidRPr="00550800">
        <w:rPr>
          <w:rFonts w:ascii="Times New Roman" w:hAnsi="Times New Roman" w:cs="Times New Roman"/>
          <w:sz w:val="24"/>
          <w:szCs w:val="24"/>
        </w:rPr>
        <w:t>training</w:t>
      </w:r>
      <w:r w:rsidRPr="00550800">
        <w:rPr>
          <w:rFonts w:ascii="Times New Roman" w:hAnsi="Times New Roman" w:cs="Times New Roman"/>
          <w:spacing w:val="-4"/>
          <w:sz w:val="24"/>
          <w:szCs w:val="24"/>
        </w:rPr>
        <w:t xml:space="preserve"> </w:t>
      </w:r>
      <w:r w:rsidRPr="00550800">
        <w:rPr>
          <w:rFonts w:ascii="Times New Roman" w:hAnsi="Times New Roman" w:cs="Times New Roman"/>
          <w:sz w:val="24"/>
          <w:szCs w:val="24"/>
        </w:rPr>
        <w:t>needs</w:t>
      </w:r>
      <w:r w:rsidRPr="00550800">
        <w:rPr>
          <w:rFonts w:ascii="Times New Roman" w:hAnsi="Times New Roman" w:cs="Times New Roman"/>
          <w:spacing w:val="-2"/>
          <w:sz w:val="24"/>
          <w:szCs w:val="24"/>
        </w:rPr>
        <w:t xml:space="preserve"> </w:t>
      </w:r>
      <w:r w:rsidRPr="00550800">
        <w:rPr>
          <w:rFonts w:ascii="Times New Roman" w:hAnsi="Times New Roman" w:cs="Times New Roman"/>
          <w:sz w:val="24"/>
          <w:szCs w:val="24"/>
        </w:rPr>
        <w:t>and</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other</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concerns</w:t>
      </w:r>
      <w:r w:rsidRPr="00550800">
        <w:rPr>
          <w:rFonts w:ascii="Times New Roman" w:hAnsi="Times New Roman" w:cs="Times New Roman"/>
          <w:spacing w:val="4"/>
          <w:sz w:val="24"/>
          <w:szCs w:val="24"/>
        </w:rPr>
        <w:t xml:space="preserve"> </w:t>
      </w:r>
      <w:r w:rsidRPr="00550800">
        <w:rPr>
          <w:rFonts w:ascii="Times New Roman" w:hAnsi="Times New Roman" w:cs="Times New Roman"/>
          <w:sz w:val="24"/>
          <w:szCs w:val="24"/>
        </w:rPr>
        <w:t>related</w:t>
      </w:r>
      <w:r w:rsidRPr="00550800">
        <w:rPr>
          <w:rFonts w:ascii="Times New Roman" w:hAnsi="Times New Roman" w:cs="Times New Roman"/>
          <w:spacing w:val="4"/>
          <w:sz w:val="24"/>
          <w:szCs w:val="24"/>
        </w:rPr>
        <w:t xml:space="preserve"> </w:t>
      </w:r>
      <w:r w:rsidRPr="00550800">
        <w:rPr>
          <w:rFonts w:ascii="Times New Roman" w:hAnsi="Times New Roman" w:cs="Times New Roman"/>
          <w:sz w:val="24"/>
          <w:szCs w:val="24"/>
        </w:rPr>
        <w:t>to</w:t>
      </w:r>
      <w:r w:rsidRPr="00550800">
        <w:rPr>
          <w:rFonts w:ascii="Times New Roman" w:hAnsi="Times New Roman" w:cs="Times New Roman"/>
          <w:spacing w:val="9"/>
          <w:sz w:val="24"/>
          <w:szCs w:val="24"/>
        </w:rPr>
        <w:t xml:space="preserve"> </w:t>
      </w:r>
      <w:r w:rsidRPr="00550800">
        <w:rPr>
          <w:rFonts w:ascii="Times New Roman" w:hAnsi="Times New Roman" w:cs="Times New Roman"/>
          <w:sz w:val="24"/>
          <w:szCs w:val="24"/>
        </w:rPr>
        <w:t>facility operations.</w:t>
      </w:r>
      <w:r>
        <w:rPr>
          <w:rFonts w:ascii="Times New Roman" w:hAnsi="Times New Roman" w:cs="Times New Roman"/>
          <w:sz w:val="24"/>
          <w:szCs w:val="24"/>
        </w:rPr>
        <w:t xml:space="preserve"> </w:t>
      </w:r>
    </w:p>
    <w:p w14:paraId="630305C1" w14:textId="77777777" w:rsidR="00347546" w:rsidRPr="00550800" w:rsidRDefault="00347546" w:rsidP="00347546">
      <w:pPr>
        <w:pStyle w:val="BodyText"/>
        <w:spacing w:before="5"/>
        <w:rPr>
          <w:rFonts w:ascii="Times New Roman" w:hAnsi="Times New Roman"/>
          <w:szCs w:val="24"/>
        </w:rPr>
      </w:pPr>
    </w:p>
    <w:p w14:paraId="0600AB1D" w14:textId="77777777" w:rsidR="00347546" w:rsidRPr="00550800" w:rsidRDefault="00347546" w:rsidP="00347546">
      <w:pPr>
        <w:pStyle w:val="ListParagraph"/>
        <w:numPr>
          <w:ilvl w:val="0"/>
          <w:numId w:val="5"/>
        </w:numPr>
        <w:tabs>
          <w:tab w:val="left" w:pos="1723"/>
        </w:tabs>
        <w:spacing w:before="0" w:line="244" w:lineRule="auto"/>
        <w:ind w:right="123"/>
        <w:jc w:val="both"/>
        <w:rPr>
          <w:rFonts w:ascii="Times New Roman" w:hAnsi="Times New Roman" w:cs="Times New Roman"/>
          <w:sz w:val="24"/>
          <w:szCs w:val="24"/>
        </w:rPr>
      </w:pPr>
      <w:r w:rsidRPr="00550800">
        <w:rPr>
          <w:rFonts w:ascii="Times New Roman" w:hAnsi="Times New Roman" w:cs="Times New Roman"/>
          <w:b/>
          <w:sz w:val="24"/>
          <w:szCs w:val="24"/>
        </w:rPr>
        <w:t>Review</w:t>
      </w:r>
      <w:r w:rsidRPr="00550800">
        <w:rPr>
          <w:rFonts w:ascii="Times New Roman" w:hAnsi="Times New Roman" w:cs="Times New Roman"/>
          <w:b/>
          <w:spacing w:val="21"/>
          <w:sz w:val="24"/>
          <w:szCs w:val="24"/>
        </w:rPr>
        <w:t xml:space="preserve"> </w:t>
      </w:r>
      <w:r w:rsidRPr="00550800">
        <w:rPr>
          <w:rFonts w:ascii="Times New Roman" w:hAnsi="Times New Roman" w:cs="Times New Roman"/>
          <w:b/>
          <w:sz w:val="24"/>
          <w:szCs w:val="24"/>
        </w:rPr>
        <w:t>existing</w:t>
      </w:r>
      <w:r w:rsidRPr="00550800">
        <w:rPr>
          <w:rFonts w:ascii="Times New Roman" w:hAnsi="Times New Roman" w:cs="Times New Roman"/>
          <w:b/>
          <w:spacing w:val="24"/>
          <w:sz w:val="24"/>
          <w:szCs w:val="24"/>
        </w:rPr>
        <w:t xml:space="preserve"> </w:t>
      </w:r>
      <w:r w:rsidRPr="00550800">
        <w:rPr>
          <w:rFonts w:ascii="Times New Roman" w:hAnsi="Times New Roman" w:cs="Times New Roman"/>
          <w:b/>
          <w:sz w:val="24"/>
          <w:szCs w:val="24"/>
        </w:rPr>
        <w:t>documentation</w:t>
      </w:r>
      <w:r w:rsidRPr="00550800">
        <w:rPr>
          <w:rFonts w:ascii="Times New Roman" w:hAnsi="Times New Roman" w:cs="Times New Roman"/>
          <w:b/>
          <w:spacing w:val="24"/>
          <w:sz w:val="24"/>
          <w:szCs w:val="24"/>
        </w:rPr>
        <w:t xml:space="preserve"> </w:t>
      </w:r>
      <w:r w:rsidRPr="00550800">
        <w:rPr>
          <w:rFonts w:ascii="Times New Roman" w:hAnsi="Times New Roman" w:cs="Times New Roman"/>
          <w:b/>
          <w:sz w:val="24"/>
          <w:szCs w:val="24"/>
        </w:rPr>
        <w:t>and</w:t>
      </w:r>
      <w:r w:rsidRPr="00550800">
        <w:rPr>
          <w:rFonts w:ascii="Times New Roman" w:hAnsi="Times New Roman" w:cs="Times New Roman"/>
          <w:b/>
          <w:spacing w:val="23"/>
          <w:sz w:val="24"/>
          <w:szCs w:val="24"/>
        </w:rPr>
        <w:t xml:space="preserve"> </w:t>
      </w:r>
      <w:r w:rsidRPr="00550800">
        <w:rPr>
          <w:rFonts w:ascii="Times New Roman" w:hAnsi="Times New Roman" w:cs="Times New Roman"/>
          <w:b/>
          <w:sz w:val="24"/>
          <w:szCs w:val="24"/>
        </w:rPr>
        <w:t>management</w:t>
      </w:r>
      <w:r w:rsidRPr="00550800">
        <w:rPr>
          <w:rFonts w:ascii="Times New Roman" w:hAnsi="Times New Roman" w:cs="Times New Roman"/>
          <w:b/>
          <w:spacing w:val="21"/>
          <w:sz w:val="24"/>
          <w:szCs w:val="24"/>
        </w:rPr>
        <w:t xml:space="preserve"> </w:t>
      </w:r>
      <w:r w:rsidRPr="00550800">
        <w:rPr>
          <w:rFonts w:ascii="Times New Roman" w:hAnsi="Times New Roman" w:cs="Times New Roman"/>
          <w:b/>
          <w:sz w:val="24"/>
          <w:szCs w:val="24"/>
        </w:rPr>
        <w:t>practice:</w:t>
      </w:r>
      <w:r w:rsidRPr="00550800">
        <w:rPr>
          <w:rFonts w:ascii="Times New Roman" w:hAnsi="Times New Roman" w:cs="Times New Roman"/>
          <w:b/>
          <w:spacing w:val="22"/>
          <w:sz w:val="24"/>
          <w:szCs w:val="24"/>
        </w:rPr>
        <w:t xml:space="preserve"> </w:t>
      </w:r>
      <w:r w:rsidRPr="00550800">
        <w:rPr>
          <w:rFonts w:ascii="Times New Roman" w:hAnsi="Times New Roman" w:cs="Times New Roman"/>
          <w:sz w:val="24"/>
          <w:szCs w:val="24"/>
        </w:rPr>
        <w:t>Review all</w:t>
      </w:r>
      <w:r w:rsidRPr="00550800">
        <w:rPr>
          <w:rFonts w:ascii="Times New Roman" w:hAnsi="Times New Roman" w:cs="Times New Roman"/>
          <w:spacing w:val="17"/>
          <w:sz w:val="24"/>
          <w:szCs w:val="24"/>
        </w:rPr>
        <w:t xml:space="preserve"> </w:t>
      </w:r>
      <w:r w:rsidRPr="00550800">
        <w:rPr>
          <w:rFonts w:ascii="Times New Roman" w:hAnsi="Times New Roman" w:cs="Times New Roman"/>
          <w:sz w:val="24"/>
          <w:szCs w:val="24"/>
        </w:rPr>
        <w:t>available</w:t>
      </w:r>
      <w:r w:rsidRPr="00550800">
        <w:rPr>
          <w:rFonts w:ascii="Times New Roman" w:hAnsi="Times New Roman" w:cs="Times New Roman"/>
          <w:spacing w:val="22"/>
          <w:sz w:val="24"/>
          <w:szCs w:val="24"/>
        </w:rPr>
        <w:t xml:space="preserve"> </w:t>
      </w:r>
      <w:r w:rsidRPr="00550800">
        <w:rPr>
          <w:rFonts w:ascii="Times New Roman" w:hAnsi="Times New Roman" w:cs="Times New Roman"/>
          <w:sz w:val="24"/>
          <w:szCs w:val="24"/>
        </w:rPr>
        <w:t>facility</w:t>
      </w:r>
      <w:r w:rsidRPr="00550800">
        <w:rPr>
          <w:rFonts w:ascii="Times New Roman" w:hAnsi="Times New Roman" w:cs="Times New Roman"/>
          <w:spacing w:val="22"/>
          <w:sz w:val="24"/>
          <w:szCs w:val="24"/>
        </w:rPr>
        <w:t xml:space="preserve"> </w:t>
      </w:r>
      <w:r w:rsidRPr="00550800">
        <w:rPr>
          <w:rFonts w:ascii="Times New Roman" w:hAnsi="Times New Roman" w:cs="Times New Roman"/>
          <w:sz w:val="24"/>
          <w:szCs w:val="24"/>
        </w:rPr>
        <w:t>documentation, including all</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available</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architectural</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and</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engineering</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plans,</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facility</w:t>
      </w:r>
      <w:r w:rsidRPr="00550800">
        <w:rPr>
          <w:rFonts w:ascii="Times New Roman" w:hAnsi="Times New Roman" w:cs="Times New Roman"/>
          <w:spacing w:val="47"/>
          <w:sz w:val="24"/>
          <w:szCs w:val="24"/>
        </w:rPr>
        <w:t xml:space="preserve"> </w:t>
      </w:r>
      <w:r w:rsidRPr="00550800">
        <w:rPr>
          <w:rFonts w:ascii="Times New Roman" w:hAnsi="Times New Roman" w:cs="Times New Roman"/>
          <w:sz w:val="24"/>
          <w:szCs w:val="24"/>
        </w:rPr>
        <w:t>operation</w:t>
      </w:r>
      <w:r w:rsidRPr="00550800">
        <w:rPr>
          <w:rFonts w:ascii="Times New Roman" w:hAnsi="Times New Roman" w:cs="Times New Roman"/>
          <w:spacing w:val="47"/>
          <w:sz w:val="24"/>
          <w:szCs w:val="24"/>
        </w:rPr>
        <w:t xml:space="preserve"> </w:t>
      </w:r>
      <w:r w:rsidRPr="00550800">
        <w:rPr>
          <w:rFonts w:ascii="Times New Roman" w:hAnsi="Times New Roman" w:cs="Times New Roman"/>
          <w:sz w:val="24"/>
          <w:szCs w:val="24"/>
        </w:rPr>
        <w:t>and</w:t>
      </w:r>
      <w:r w:rsidRPr="00550800">
        <w:rPr>
          <w:rFonts w:ascii="Times New Roman" w:hAnsi="Times New Roman" w:cs="Times New Roman"/>
          <w:spacing w:val="48"/>
          <w:sz w:val="24"/>
          <w:szCs w:val="24"/>
        </w:rPr>
        <w:t xml:space="preserve"> </w:t>
      </w:r>
      <w:r w:rsidRPr="00550800">
        <w:rPr>
          <w:rFonts w:ascii="Times New Roman" w:hAnsi="Times New Roman" w:cs="Times New Roman"/>
          <w:sz w:val="24"/>
          <w:szCs w:val="24"/>
        </w:rPr>
        <w:t>maintenance</w:t>
      </w:r>
      <w:r w:rsidRPr="00550800">
        <w:rPr>
          <w:rFonts w:ascii="Times New Roman" w:hAnsi="Times New Roman" w:cs="Times New Roman"/>
          <w:spacing w:val="47"/>
          <w:sz w:val="24"/>
          <w:szCs w:val="24"/>
        </w:rPr>
        <w:t xml:space="preserve"> </w:t>
      </w:r>
      <w:r w:rsidRPr="00550800">
        <w:rPr>
          <w:rFonts w:ascii="Times New Roman" w:hAnsi="Times New Roman" w:cs="Times New Roman"/>
          <w:sz w:val="24"/>
          <w:szCs w:val="24"/>
        </w:rPr>
        <w:t>procedures</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and logs, and utility bills for the previous 3 years. The</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review</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should</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cover</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at</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a</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minimum:</w:t>
      </w:r>
    </w:p>
    <w:p w14:paraId="62B11D86" w14:textId="77777777" w:rsidR="00347546" w:rsidRPr="00550800" w:rsidRDefault="00347546" w:rsidP="00347546">
      <w:pPr>
        <w:pStyle w:val="ListParagraph"/>
        <w:numPr>
          <w:ilvl w:val="1"/>
          <w:numId w:val="5"/>
        </w:numPr>
        <w:tabs>
          <w:tab w:val="left" w:pos="2424"/>
        </w:tabs>
        <w:spacing w:before="1"/>
        <w:ind w:hanging="352"/>
        <w:rPr>
          <w:rFonts w:ascii="Times New Roman" w:hAnsi="Times New Roman" w:cs="Times New Roman"/>
          <w:sz w:val="24"/>
          <w:szCs w:val="24"/>
        </w:rPr>
      </w:pPr>
      <w:r w:rsidRPr="00550800">
        <w:rPr>
          <w:rFonts w:ascii="Times New Roman" w:hAnsi="Times New Roman" w:cs="Times New Roman"/>
          <w:sz w:val="24"/>
          <w:szCs w:val="24"/>
        </w:rPr>
        <w:t>Building</w:t>
      </w:r>
      <w:r w:rsidRPr="00550800">
        <w:rPr>
          <w:rFonts w:ascii="Times New Roman" w:hAnsi="Times New Roman" w:cs="Times New Roman"/>
          <w:spacing w:val="9"/>
          <w:sz w:val="24"/>
          <w:szCs w:val="24"/>
        </w:rPr>
        <w:t xml:space="preserve"> </w:t>
      </w:r>
      <w:r w:rsidRPr="00550800">
        <w:rPr>
          <w:rFonts w:ascii="Times New Roman" w:hAnsi="Times New Roman" w:cs="Times New Roman"/>
          <w:sz w:val="24"/>
          <w:szCs w:val="24"/>
        </w:rPr>
        <w:t>energy</w:t>
      </w:r>
      <w:r w:rsidRPr="00550800">
        <w:rPr>
          <w:rFonts w:ascii="Times New Roman" w:hAnsi="Times New Roman" w:cs="Times New Roman"/>
          <w:spacing w:val="9"/>
          <w:sz w:val="24"/>
          <w:szCs w:val="24"/>
        </w:rPr>
        <w:t xml:space="preserve"> </w:t>
      </w:r>
      <w:r w:rsidRPr="00550800">
        <w:rPr>
          <w:rFonts w:ascii="Times New Roman" w:hAnsi="Times New Roman" w:cs="Times New Roman"/>
          <w:sz w:val="24"/>
          <w:szCs w:val="24"/>
        </w:rPr>
        <w:t>intensity,</w:t>
      </w:r>
    </w:p>
    <w:p w14:paraId="3FC67B0A" w14:textId="77777777" w:rsidR="00347546" w:rsidRPr="00550800" w:rsidRDefault="00347546" w:rsidP="00347546">
      <w:pPr>
        <w:pStyle w:val="ListParagraph"/>
        <w:numPr>
          <w:ilvl w:val="1"/>
          <w:numId w:val="5"/>
        </w:numPr>
        <w:ind w:hanging="352"/>
        <w:rPr>
          <w:rFonts w:ascii="Times New Roman" w:hAnsi="Times New Roman" w:cs="Times New Roman"/>
          <w:sz w:val="24"/>
          <w:szCs w:val="24"/>
        </w:rPr>
      </w:pPr>
      <w:r w:rsidRPr="00550800">
        <w:rPr>
          <w:rFonts w:ascii="Times New Roman" w:hAnsi="Times New Roman" w:cs="Times New Roman"/>
          <w:sz w:val="24"/>
          <w:szCs w:val="24"/>
        </w:rPr>
        <w:t>Fuel</w:t>
      </w:r>
      <w:r w:rsidRPr="00550800">
        <w:rPr>
          <w:rFonts w:ascii="Times New Roman" w:hAnsi="Times New Roman" w:cs="Times New Roman"/>
          <w:spacing w:val="6"/>
          <w:sz w:val="24"/>
          <w:szCs w:val="24"/>
        </w:rPr>
        <w:t xml:space="preserve"> </w:t>
      </w:r>
      <w:r w:rsidRPr="00550800">
        <w:rPr>
          <w:rFonts w:ascii="Times New Roman" w:hAnsi="Times New Roman" w:cs="Times New Roman"/>
          <w:sz w:val="24"/>
          <w:szCs w:val="24"/>
        </w:rPr>
        <w:t>sources and consumption,</w:t>
      </w:r>
    </w:p>
    <w:p w14:paraId="3C6B14E9" w14:textId="77777777" w:rsidR="00347546" w:rsidRPr="00550800" w:rsidRDefault="00347546" w:rsidP="00347546">
      <w:pPr>
        <w:pStyle w:val="ListParagraph"/>
        <w:numPr>
          <w:ilvl w:val="1"/>
          <w:numId w:val="5"/>
        </w:numPr>
        <w:ind w:hanging="352"/>
        <w:rPr>
          <w:rFonts w:ascii="Times New Roman" w:hAnsi="Times New Roman" w:cs="Times New Roman"/>
          <w:sz w:val="24"/>
          <w:szCs w:val="24"/>
        </w:rPr>
      </w:pPr>
      <w:r w:rsidRPr="00550800">
        <w:rPr>
          <w:rFonts w:ascii="Times New Roman" w:hAnsi="Times New Roman" w:cs="Times New Roman"/>
          <w:sz w:val="24"/>
          <w:szCs w:val="24"/>
        </w:rPr>
        <w:t>Building</w:t>
      </w:r>
      <w:r w:rsidRPr="00550800">
        <w:rPr>
          <w:rFonts w:ascii="Times New Roman" w:hAnsi="Times New Roman" w:cs="Times New Roman"/>
          <w:spacing w:val="11"/>
          <w:sz w:val="24"/>
          <w:szCs w:val="24"/>
        </w:rPr>
        <w:t xml:space="preserve"> </w:t>
      </w:r>
      <w:r w:rsidRPr="00550800">
        <w:rPr>
          <w:rFonts w:ascii="Times New Roman" w:hAnsi="Times New Roman" w:cs="Times New Roman"/>
          <w:sz w:val="24"/>
          <w:szCs w:val="24"/>
        </w:rPr>
        <w:t>energy</w:t>
      </w:r>
      <w:r w:rsidRPr="00550800">
        <w:rPr>
          <w:rFonts w:ascii="Times New Roman" w:hAnsi="Times New Roman" w:cs="Times New Roman"/>
          <w:spacing w:val="10"/>
          <w:sz w:val="24"/>
          <w:szCs w:val="24"/>
        </w:rPr>
        <w:t xml:space="preserve"> </w:t>
      </w:r>
      <w:r w:rsidRPr="00550800">
        <w:rPr>
          <w:rFonts w:ascii="Times New Roman" w:hAnsi="Times New Roman" w:cs="Times New Roman"/>
          <w:sz w:val="24"/>
          <w:szCs w:val="24"/>
        </w:rPr>
        <w:t>management</w:t>
      </w:r>
      <w:r w:rsidRPr="00550800">
        <w:rPr>
          <w:rFonts w:ascii="Times New Roman" w:hAnsi="Times New Roman" w:cs="Times New Roman"/>
          <w:spacing w:val="6"/>
          <w:sz w:val="24"/>
          <w:szCs w:val="24"/>
        </w:rPr>
        <w:t xml:space="preserve"> </w:t>
      </w:r>
      <w:r w:rsidRPr="00550800">
        <w:rPr>
          <w:rFonts w:ascii="Times New Roman" w:hAnsi="Times New Roman" w:cs="Times New Roman"/>
          <w:sz w:val="24"/>
          <w:szCs w:val="24"/>
        </w:rPr>
        <w:t>policies</w:t>
      </w:r>
      <w:r w:rsidRPr="00550800">
        <w:rPr>
          <w:rFonts w:ascii="Times New Roman" w:hAnsi="Times New Roman" w:cs="Times New Roman"/>
          <w:spacing w:val="7"/>
          <w:sz w:val="24"/>
          <w:szCs w:val="24"/>
        </w:rPr>
        <w:t xml:space="preserve"> </w:t>
      </w:r>
      <w:r w:rsidRPr="00550800">
        <w:rPr>
          <w:rFonts w:ascii="Times New Roman" w:hAnsi="Times New Roman" w:cs="Times New Roman"/>
          <w:sz w:val="24"/>
          <w:szCs w:val="24"/>
        </w:rPr>
        <w:t>(if</w:t>
      </w:r>
      <w:r w:rsidRPr="00550800">
        <w:rPr>
          <w:rFonts w:ascii="Times New Roman" w:hAnsi="Times New Roman" w:cs="Times New Roman"/>
          <w:spacing w:val="8"/>
          <w:sz w:val="24"/>
          <w:szCs w:val="24"/>
        </w:rPr>
        <w:t xml:space="preserve"> </w:t>
      </w:r>
      <w:r w:rsidRPr="00550800">
        <w:rPr>
          <w:rFonts w:ascii="Times New Roman" w:hAnsi="Times New Roman" w:cs="Times New Roman"/>
          <w:sz w:val="24"/>
          <w:szCs w:val="24"/>
        </w:rPr>
        <w:t>any),</w:t>
      </w:r>
    </w:p>
    <w:p w14:paraId="730E0628" w14:textId="77777777" w:rsidR="00347546" w:rsidRPr="00550800" w:rsidRDefault="00347546" w:rsidP="00347546">
      <w:pPr>
        <w:pStyle w:val="ListParagraph"/>
        <w:numPr>
          <w:ilvl w:val="1"/>
          <w:numId w:val="5"/>
        </w:numPr>
        <w:tabs>
          <w:tab w:val="left" w:pos="2424"/>
        </w:tabs>
        <w:ind w:hanging="352"/>
        <w:rPr>
          <w:rFonts w:ascii="Times New Roman" w:hAnsi="Times New Roman" w:cs="Times New Roman"/>
          <w:sz w:val="24"/>
          <w:szCs w:val="24"/>
        </w:rPr>
      </w:pPr>
      <w:r w:rsidRPr="00550800">
        <w:rPr>
          <w:rFonts w:ascii="Times New Roman" w:hAnsi="Times New Roman" w:cs="Times New Roman"/>
          <w:sz w:val="24"/>
          <w:szCs w:val="24"/>
        </w:rPr>
        <w:t>Utility</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 xml:space="preserve">bills, </w:t>
      </w:r>
    </w:p>
    <w:p w14:paraId="7C0F32B9" w14:textId="77777777" w:rsidR="00347546" w:rsidRPr="00550800" w:rsidRDefault="00347546" w:rsidP="00347546">
      <w:pPr>
        <w:pStyle w:val="ListParagraph"/>
        <w:numPr>
          <w:ilvl w:val="1"/>
          <w:numId w:val="5"/>
        </w:numPr>
        <w:tabs>
          <w:tab w:val="left" w:pos="2423"/>
          <w:tab w:val="left" w:pos="2424"/>
        </w:tabs>
        <w:spacing w:before="7" w:line="242" w:lineRule="auto"/>
        <w:ind w:right="122"/>
        <w:rPr>
          <w:rFonts w:ascii="Times New Roman" w:hAnsi="Times New Roman" w:cs="Times New Roman"/>
          <w:sz w:val="24"/>
          <w:szCs w:val="24"/>
        </w:rPr>
      </w:pPr>
      <w:r w:rsidRPr="00550800">
        <w:rPr>
          <w:rFonts w:ascii="Times New Roman" w:hAnsi="Times New Roman" w:cs="Times New Roman"/>
          <w:sz w:val="24"/>
          <w:szCs w:val="24"/>
        </w:rPr>
        <w:t>Characteristics</w:t>
      </w:r>
      <w:r w:rsidRPr="00550800">
        <w:rPr>
          <w:rFonts w:ascii="Times New Roman" w:hAnsi="Times New Roman" w:cs="Times New Roman"/>
          <w:spacing w:val="37"/>
          <w:sz w:val="24"/>
          <w:szCs w:val="24"/>
        </w:rPr>
        <w:t xml:space="preserve"> </w:t>
      </w:r>
      <w:r w:rsidRPr="00550800">
        <w:rPr>
          <w:rFonts w:ascii="Times New Roman" w:hAnsi="Times New Roman" w:cs="Times New Roman"/>
          <w:sz w:val="24"/>
          <w:szCs w:val="24"/>
        </w:rPr>
        <w:t>of</w:t>
      </w:r>
      <w:r w:rsidRPr="00550800">
        <w:rPr>
          <w:rFonts w:ascii="Times New Roman" w:hAnsi="Times New Roman" w:cs="Times New Roman"/>
          <w:spacing w:val="31"/>
          <w:sz w:val="24"/>
          <w:szCs w:val="24"/>
        </w:rPr>
        <w:t xml:space="preserve"> </w:t>
      </w:r>
      <w:r w:rsidRPr="00550800">
        <w:rPr>
          <w:rFonts w:ascii="Times New Roman" w:hAnsi="Times New Roman" w:cs="Times New Roman"/>
          <w:sz w:val="24"/>
          <w:szCs w:val="24"/>
        </w:rPr>
        <w:t>the</w:t>
      </w:r>
      <w:r w:rsidRPr="00550800">
        <w:rPr>
          <w:rFonts w:ascii="Times New Roman" w:hAnsi="Times New Roman" w:cs="Times New Roman"/>
          <w:spacing w:val="33"/>
          <w:sz w:val="24"/>
          <w:szCs w:val="24"/>
        </w:rPr>
        <w:t xml:space="preserve"> </w:t>
      </w:r>
      <w:r w:rsidRPr="00550800">
        <w:rPr>
          <w:rFonts w:ascii="Times New Roman" w:hAnsi="Times New Roman" w:cs="Times New Roman"/>
          <w:sz w:val="24"/>
          <w:szCs w:val="24"/>
        </w:rPr>
        <w:t>Building</w:t>
      </w:r>
      <w:r w:rsidRPr="00550800">
        <w:rPr>
          <w:rFonts w:ascii="Times New Roman" w:hAnsi="Times New Roman" w:cs="Times New Roman"/>
          <w:spacing w:val="34"/>
          <w:sz w:val="24"/>
          <w:szCs w:val="24"/>
        </w:rPr>
        <w:t xml:space="preserve"> </w:t>
      </w:r>
      <w:r w:rsidRPr="00550800">
        <w:rPr>
          <w:rFonts w:ascii="Times New Roman" w:hAnsi="Times New Roman" w:cs="Times New Roman"/>
          <w:sz w:val="24"/>
          <w:szCs w:val="24"/>
        </w:rPr>
        <w:t>Automation</w:t>
      </w:r>
      <w:r w:rsidRPr="00550800">
        <w:rPr>
          <w:rFonts w:ascii="Times New Roman" w:hAnsi="Times New Roman" w:cs="Times New Roman"/>
          <w:spacing w:val="37"/>
          <w:sz w:val="24"/>
          <w:szCs w:val="24"/>
        </w:rPr>
        <w:t xml:space="preserve"> </w:t>
      </w:r>
      <w:r w:rsidRPr="00550800">
        <w:rPr>
          <w:rFonts w:ascii="Times New Roman" w:hAnsi="Times New Roman" w:cs="Times New Roman"/>
          <w:sz w:val="24"/>
          <w:szCs w:val="24"/>
        </w:rPr>
        <w:t>System</w:t>
      </w:r>
      <w:r w:rsidRPr="00550800">
        <w:rPr>
          <w:rFonts w:ascii="Times New Roman" w:hAnsi="Times New Roman" w:cs="Times New Roman"/>
          <w:spacing w:val="41"/>
          <w:sz w:val="24"/>
          <w:szCs w:val="24"/>
        </w:rPr>
        <w:t xml:space="preserve"> </w:t>
      </w:r>
      <w:r w:rsidRPr="00550800">
        <w:rPr>
          <w:rFonts w:ascii="Times New Roman" w:hAnsi="Times New Roman" w:cs="Times New Roman"/>
          <w:sz w:val="24"/>
          <w:szCs w:val="24"/>
        </w:rPr>
        <w:t>(if</w:t>
      </w:r>
      <w:r w:rsidRPr="00550800">
        <w:rPr>
          <w:rFonts w:ascii="Times New Roman" w:hAnsi="Times New Roman" w:cs="Times New Roman"/>
          <w:spacing w:val="36"/>
          <w:sz w:val="24"/>
          <w:szCs w:val="24"/>
        </w:rPr>
        <w:t xml:space="preserve"> </w:t>
      </w:r>
      <w:r w:rsidRPr="00550800">
        <w:rPr>
          <w:rFonts w:ascii="Times New Roman" w:hAnsi="Times New Roman" w:cs="Times New Roman"/>
          <w:sz w:val="24"/>
          <w:szCs w:val="24"/>
        </w:rPr>
        <w:t>any)</w:t>
      </w:r>
      <w:r w:rsidRPr="00550800">
        <w:rPr>
          <w:rFonts w:ascii="Times New Roman" w:hAnsi="Times New Roman" w:cs="Times New Roman"/>
          <w:spacing w:val="31"/>
          <w:sz w:val="24"/>
          <w:szCs w:val="24"/>
        </w:rPr>
        <w:t xml:space="preserve"> </w:t>
      </w:r>
      <w:r w:rsidRPr="00550800">
        <w:rPr>
          <w:rFonts w:ascii="Times New Roman" w:hAnsi="Times New Roman" w:cs="Times New Roman"/>
          <w:sz w:val="24"/>
          <w:szCs w:val="24"/>
        </w:rPr>
        <w:t>especially</w:t>
      </w:r>
      <w:r w:rsidRPr="00550800">
        <w:rPr>
          <w:rFonts w:ascii="Times New Roman" w:hAnsi="Times New Roman" w:cs="Times New Roman"/>
          <w:spacing w:val="38"/>
          <w:sz w:val="24"/>
          <w:szCs w:val="24"/>
        </w:rPr>
        <w:t xml:space="preserve"> </w:t>
      </w:r>
      <w:r w:rsidRPr="00550800">
        <w:rPr>
          <w:rFonts w:ascii="Times New Roman" w:hAnsi="Times New Roman" w:cs="Times New Roman"/>
          <w:sz w:val="24"/>
          <w:szCs w:val="24"/>
        </w:rPr>
        <w:t>on</w:t>
      </w:r>
      <w:r w:rsidRPr="00550800">
        <w:rPr>
          <w:rFonts w:ascii="Times New Roman" w:hAnsi="Times New Roman" w:cs="Times New Roman"/>
          <w:spacing w:val="38"/>
          <w:sz w:val="24"/>
          <w:szCs w:val="24"/>
        </w:rPr>
        <w:t xml:space="preserve"> </w:t>
      </w:r>
      <w:r w:rsidRPr="00550800">
        <w:rPr>
          <w:rFonts w:ascii="Times New Roman" w:hAnsi="Times New Roman" w:cs="Times New Roman"/>
          <w:sz w:val="24"/>
          <w:szCs w:val="24"/>
        </w:rPr>
        <w:t>monitoring</w:t>
      </w:r>
      <w:r w:rsidRPr="00550800">
        <w:rPr>
          <w:rFonts w:ascii="Times New Roman" w:hAnsi="Times New Roman" w:cs="Times New Roman"/>
          <w:spacing w:val="33"/>
          <w:sz w:val="24"/>
          <w:szCs w:val="24"/>
        </w:rPr>
        <w:t xml:space="preserve"> </w:t>
      </w:r>
      <w:r w:rsidRPr="00550800">
        <w:rPr>
          <w:rFonts w:ascii="Times New Roman" w:hAnsi="Times New Roman" w:cs="Times New Roman"/>
          <w:sz w:val="24"/>
          <w:szCs w:val="24"/>
        </w:rPr>
        <w:t>of</w:t>
      </w:r>
      <w:r w:rsidRPr="00550800">
        <w:rPr>
          <w:rFonts w:ascii="Times New Roman" w:hAnsi="Times New Roman" w:cs="Times New Roman"/>
          <w:spacing w:val="-44"/>
          <w:sz w:val="24"/>
          <w:szCs w:val="24"/>
        </w:rPr>
        <w:t xml:space="preserve"> </w:t>
      </w:r>
      <w:r w:rsidRPr="00550800">
        <w:rPr>
          <w:rFonts w:ascii="Times New Roman" w:hAnsi="Times New Roman" w:cs="Times New Roman"/>
          <w:sz w:val="24"/>
          <w:szCs w:val="24"/>
        </w:rPr>
        <w:t>electricity</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consumption.</w:t>
      </w:r>
    </w:p>
    <w:p w14:paraId="6E19EFB2" w14:textId="77777777" w:rsidR="00347546" w:rsidRPr="00550800" w:rsidRDefault="00347546" w:rsidP="00347546">
      <w:pPr>
        <w:pStyle w:val="BodyText"/>
        <w:spacing w:before="8"/>
        <w:rPr>
          <w:rFonts w:ascii="Times New Roman" w:hAnsi="Times New Roman"/>
          <w:szCs w:val="24"/>
        </w:rPr>
      </w:pPr>
    </w:p>
    <w:p w14:paraId="740D6FAE" w14:textId="77777777" w:rsidR="00347546" w:rsidRDefault="00347546" w:rsidP="00347546">
      <w:pPr>
        <w:pStyle w:val="ListParagraph"/>
        <w:numPr>
          <w:ilvl w:val="0"/>
          <w:numId w:val="5"/>
        </w:numPr>
        <w:tabs>
          <w:tab w:val="left" w:pos="1723"/>
        </w:tabs>
        <w:spacing w:before="5" w:line="244" w:lineRule="auto"/>
        <w:ind w:right="120"/>
        <w:jc w:val="both"/>
        <w:rPr>
          <w:rFonts w:ascii="Times New Roman" w:hAnsi="Times New Roman" w:cs="Times New Roman"/>
          <w:sz w:val="24"/>
          <w:szCs w:val="24"/>
        </w:rPr>
      </w:pPr>
      <w:r w:rsidRPr="00550800">
        <w:rPr>
          <w:rFonts w:ascii="Times New Roman" w:hAnsi="Times New Roman" w:cs="Times New Roman"/>
          <w:b/>
          <w:sz w:val="24"/>
          <w:szCs w:val="24"/>
        </w:rPr>
        <w:t>Detailed</w:t>
      </w:r>
      <w:r w:rsidRPr="00550800">
        <w:rPr>
          <w:rFonts w:ascii="Times New Roman" w:hAnsi="Times New Roman" w:cs="Times New Roman"/>
          <w:b/>
          <w:spacing w:val="1"/>
          <w:sz w:val="24"/>
          <w:szCs w:val="24"/>
        </w:rPr>
        <w:t xml:space="preserve"> </w:t>
      </w:r>
      <w:r w:rsidRPr="00550800">
        <w:rPr>
          <w:rFonts w:ascii="Times New Roman" w:hAnsi="Times New Roman" w:cs="Times New Roman"/>
          <w:b/>
          <w:sz w:val="24"/>
          <w:szCs w:val="24"/>
        </w:rPr>
        <w:t>inspection</w:t>
      </w:r>
      <w:r w:rsidRPr="00550800">
        <w:rPr>
          <w:rFonts w:ascii="Times New Roman" w:hAnsi="Times New Roman" w:cs="Times New Roman"/>
          <w:b/>
          <w:spacing w:val="1"/>
          <w:sz w:val="24"/>
          <w:szCs w:val="24"/>
        </w:rPr>
        <w:t xml:space="preserve"> </w:t>
      </w:r>
      <w:r w:rsidRPr="00550800">
        <w:rPr>
          <w:rFonts w:ascii="Times New Roman" w:hAnsi="Times New Roman" w:cs="Times New Roman"/>
          <w:b/>
          <w:sz w:val="24"/>
          <w:szCs w:val="24"/>
        </w:rPr>
        <w:t>of</w:t>
      </w:r>
      <w:r w:rsidRPr="00550800">
        <w:rPr>
          <w:rFonts w:ascii="Times New Roman" w:hAnsi="Times New Roman" w:cs="Times New Roman"/>
          <w:b/>
          <w:spacing w:val="1"/>
          <w:sz w:val="24"/>
          <w:szCs w:val="24"/>
        </w:rPr>
        <w:t xml:space="preserve"> </w:t>
      </w:r>
      <w:r w:rsidRPr="00550800">
        <w:rPr>
          <w:rFonts w:ascii="Times New Roman" w:hAnsi="Times New Roman" w:cs="Times New Roman"/>
          <w:b/>
          <w:sz w:val="24"/>
          <w:szCs w:val="24"/>
        </w:rPr>
        <w:t>site</w:t>
      </w:r>
      <w:r w:rsidRPr="00550800">
        <w:rPr>
          <w:rFonts w:ascii="Times New Roman" w:hAnsi="Times New Roman" w:cs="Times New Roman"/>
          <w:b/>
          <w:spacing w:val="1"/>
          <w:sz w:val="24"/>
          <w:szCs w:val="24"/>
        </w:rPr>
        <w:t xml:space="preserve"> </w:t>
      </w:r>
      <w:r w:rsidRPr="00550800">
        <w:rPr>
          <w:rFonts w:ascii="Times New Roman" w:hAnsi="Times New Roman" w:cs="Times New Roman"/>
          <w:b/>
          <w:sz w:val="24"/>
          <w:szCs w:val="24"/>
        </w:rPr>
        <w:t>and</w:t>
      </w:r>
      <w:r w:rsidRPr="00550800">
        <w:rPr>
          <w:rFonts w:ascii="Times New Roman" w:hAnsi="Times New Roman" w:cs="Times New Roman"/>
          <w:b/>
          <w:spacing w:val="1"/>
          <w:sz w:val="24"/>
          <w:szCs w:val="24"/>
        </w:rPr>
        <w:t xml:space="preserve"> </w:t>
      </w:r>
      <w:r w:rsidRPr="00550800">
        <w:rPr>
          <w:rFonts w:ascii="Times New Roman" w:hAnsi="Times New Roman" w:cs="Times New Roman"/>
          <w:b/>
          <w:sz w:val="24"/>
          <w:szCs w:val="24"/>
        </w:rPr>
        <w:t>preliminary</w:t>
      </w:r>
      <w:r w:rsidRPr="00550800">
        <w:rPr>
          <w:rFonts w:ascii="Times New Roman" w:hAnsi="Times New Roman" w:cs="Times New Roman"/>
          <w:b/>
          <w:spacing w:val="1"/>
          <w:sz w:val="24"/>
          <w:szCs w:val="24"/>
        </w:rPr>
        <w:t xml:space="preserve"> </w:t>
      </w:r>
      <w:r w:rsidRPr="00550800">
        <w:rPr>
          <w:rFonts w:ascii="Times New Roman" w:hAnsi="Times New Roman" w:cs="Times New Roman"/>
          <w:b/>
          <w:sz w:val="24"/>
          <w:szCs w:val="24"/>
        </w:rPr>
        <w:t>energy</w:t>
      </w:r>
      <w:r w:rsidRPr="00550800">
        <w:rPr>
          <w:rFonts w:ascii="Times New Roman" w:hAnsi="Times New Roman" w:cs="Times New Roman"/>
          <w:b/>
          <w:spacing w:val="1"/>
          <w:sz w:val="24"/>
          <w:szCs w:val="24"/>
        </w:rPr>
        <w:t xml:space="preserve"> </w:t>
      </w:r>
      <w:r w:rsidRPr="00550800">
        <w:rPr>
          <w:rFonts w:ascii="Times New Roman" w:hAnsi="Times New Roman" w:cs="Times New Roman"/>
          <w:b/>
          <w:sz w:val="24"/>
          <w:szCs w:val="24"/>
        </w:rPr>
        <w:t>audit:</w:t>
      </w:r>
      <w:r w:rsidRPr="00550800">
        <w:rPr>
          <w:rFonts w:ascii="Times New Roman" w:hAnsi="Times New Roman" w:cs="Times New Roman"/>
          <w:b/>
          <w:spacing w:val="1"/>
          <w:sz w:val="24"/>
          <w:szCs w:val="24"/>
        </w:rPr>
        <w:t xml:space="preserve"> </w:t>
      </w:r>
      <w:r w:rsidRPr="00550800">
        <w:rPr>
          <w:rFonts w:ascii="Times New Roman" w:hAnsi="Times New Roman" w:cs="Times New Roman"/>
          <w:sz w:val="24"/>
          <w:szCs w:val="24"/>
        </w:rPr>
        <w:t>After</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a</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thorough</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review</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of</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the</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construction,</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operation</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and</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management</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documentation,</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investigate the</w:t>
      </w:r>
      <w:r w:rsidRPr="00550800">
        <w:rPr>
          <w:rFonts w:ascii="Times New Roman" w:hAnsi="Times New Roman" w:cs="Times New Roman"/>
          <w:spacing w:val="48"/>
          <w:sz w:val="24"/>
          <w:szCs w:val="24"/>
        </w:rPr>
        <w:t xml:space="preserve"> </w:t>
      </w:r>
      <w:r w:rsidRPr="00550800">
        <w:rPr>
          <w:rFonts w:ascii="Times New Roman" w:hAnsi="Times New Roman" w:cs="Times New Roman"/>
          <w:sz w:val="24"/>
          <w:szCs w:val="24"/>
        </w:rPr>
        <w:t>major</w:t>
      </w:r>
      <w:r w:rsidRPr="00550800">
        <w:rPr>
          <w:rFonts w:ascii="Times New Roman" w:hAnsi="Times New Roman" w:cs="Times New Roman"/>
          <w:spacing w:val="48"/>
          <w:sz w:val="24"/>
          <w:szCs w:val="24"/>
        </w:rPr>
        <w:t xml:space="preserve"> </w:t>
      </w:r>
      <w:r w:rsidRPr="00550800">
        <w:rPr>
          <w:rFonts w:ascii="Times New Roman" w:hAnsi="Times New Roman" w:cs="Times New Roman"/>
          <w:sz w:val="24"/>
          <w:szCs w:val="24"/>
        </w:rPr>
        <w:t>energy</w:t>
      </w:r>
      <w:r w:rsidRPr="00550800">
        <w:rPr>
          <w:rFonts w:ascii="Times New Roman" w:hAnsi="Times New Roman" w:cs="Times New Roman"/>
          <w:spacing w:val="48"/>
          <w:sz w:val="24"/>
          <w:szCs w:val="24"/>
        </w:rPr>
        <w:t xml:space="preserve"> </w:t>
      </w:r>
      <w:r w:rsidRPr="00550800">
        <w:rPr>
          <w:rFonts w:ascii="Times New Roman" w:hAnsi="Times New Roman" w:cs="Times New Roman"/>
          <w:sz w:val="24"/>
          <w:szCs w:val="24"/>
        </w:rPr>
        <w:t>consuming</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processes</w:t>
      </w:r>
      <w:r w:rsidRPr="00550800">
        <w:rPr>
          <w:rFonts w:ascii="Times New Roman" w:hAnsi="Times New Roman" w:cs="Times New Roman"/>
          <w:spacing w:val="21"/>
          <w:sz w:val="24"/>
          <w:szCs w:val="24"/>
        </w:rPr>
        <w:t xml:space="preserve"> </w:t>
      </w:r>
      <w:r w:rsidRPr="00550800">
        <w:rPr>
          <w:rFonts w:ascii="Times New Roman" w:hAnsi="Times New Roman" w:cs="Times New Roman"/>
          <w:sz w:val="24"/>
          <w:szCs w:val="24"/>
        </w:rPr>
        <w:t>in</w:t>
      </w:r>
      <w:r w:rsidRPr="00550800">
        <w:rPr>
          <w:rFonts w:ascii="Times New Roman" w:hAnsi="Times New Roman" w:cs="Times New Roman"/>
          <w:spacing w:val="27"/>
          <w:sz w:val="24"/>
          <w:szCs w:val="24"/>
        </w:rPr>
        <w:t xml:space="preserve"> </w:t>
      </w:r>
      <w:r w:rsidRPr="00550800">
        <w:rPr>
          <w:rFonts w:ascii="Times New Roman" w:hAnsi="Times New Roman" w:cs="Times New Roman"/>
          <w:sz w:val="24"/>
          <w:szCs w:val="24"/>
        </w:rPr>
        <w:t>the</w:t>
      </w:r>
      <w:r w:rsidRPr="00550800">
        <w:rPr>
          <w:rFonts w:ascii="Times New Roman" w:hAnsi="Times New Roman" w:cs="Times New Roman"/>
          <w:spacing w:val="23"/>
          <w:sz w:val="24"/>
          <w:szCs w:val="24"/>
        </w:rPr>
        <w:t xml:space="preserve"> </w:t>
      </w:r>
      <w:r w:rsidRPr="00550800">
        <w:rPr>
          <w:rFonts w:ascii="Times New Roman" w:hAnsi="Times New Roman" w:cs="Times New Roman"/>
          <w:sz w:val="24"/>
          <w:szCs w:val="24"/>
        </w:rPr>
        <w:t>facility.</w:t>
      </w:r>
      <w:r w:rsidRPr="00550800">
        <w:rPr>
          <w:rFonts w:ascii="Times New Roman" w:hAnsi="Times New Roman" w:cs="Times New Roman"/>
          <w:spacing w:val="11"/>
          <w:sz w:val="24"/>
          <w:szCs w:val="24"/>
        </w:rPr>
        <w:t xml:space="preserve"> </w:t>
      </w:r>
      <w:r w:rsidRPr="00550800">
        <w:rPr>
          <w:rFonts w:ascii="Times New Roman" w:hAnsi="Times New Roman" w:cs="Times New Roman"/>
          <w:sz w:val="24"/>
          <w:szCs w:val="24"/>
        </w:rPr>
        <w:t>The</w:t>
      </w:r>
      <w:r w:rsidRPr="00550800">
        <w:rPr>
          <w:rFonts w:ascii="Times New Roman" w:hAnsi="Times New Roman" w:cs="Times New Roman"/>
          <w:spacing w:val="23"/>
          <w:sz w:val="24"/>
          <w:szCs w:val="24"/>
        </w:rPr>
        <w:t xml:space="preserve"> </w:t>
      </w:r>
      <w:r w:rsidRPr="00550800">
        <w:rPr>
          <w:rFonts w:ascii="Times New Roman" w:hAnsi="Times New Roman" w:cs="Times New Roman"/>
          <w:sz w:val="24"/>
          <w:szCs w:val="24"/>
        </w:rPr>
        <w:t>inspection</w:t>
      </w:r>
      <w:r w:rsidRPr="00550800">
        <w:rPr>
          <w:rFonts w:ascii="Times New Roman" w:hAnsi="Times New Roman" w:cs="Times New Roman"/>
          <w:spacing w:val="21"/>
          <w:sz w:val="24"/>
          <w:szCs w:val="24"/>
        </w:rPr>
        <w:t xml:space="preserve"> </w:t>
      </w:r>
      <w:r w:rsidRPr="00550800">
        <w:rPr>
          <w:rFonts w:ascii="Times New Roman" w:hAnsi="Times New Roman" w:cs="Times New Roman"/>
          <w:sz w:val="24"/>
          <w:szCs w:val="24"/>
        </w:rPr>
        <w:t>and</w:t>
      </w:r>
      <w:r w:rsidRPr="00550800">
        <w:rPr>
          <w:rFonts w:ascii="Times New Roman" w:hAnsi="Times New Roman" w:cs="Times New Roman"/>
          <w:spacing w:val="22"/>
          <w:sz w:val="24"/>
          <w:szCs w:val="24"/>
        </w:rPr>
        <w:t xml:space="preserve"> </w:t>
      </w:r>
      <w:r w:rsidRPr="00550800">
        <w:rPr>
          <w:rFonts w:ascii="Times New Roman" w:hAnsi="Times New Roman" w:cs="Times New Roman"/>
          <w:sz w:val="24"/>
          <w:szCs w:val="24"/>
        </w:rPr>
        <w:t>energy</w:t>
      </w:r>
      <w:r w:rsidRPr="00550800">
        <w:rPr>
          <w:rFonts w:ascii="Times New Roman" w:hAnsi="Times New Roman" w:cs="Times New Roman"/>
          <w:spacing w:val="12"/>
          <w:sz w:val="24"/>
          <w:szCs w:val="24"/>
        </w:rPr>
        <w:t xml:space="preserve"> </w:t>
      </w:r>
      <w:r w:rsidRPr="00550800">
        <w:rPr>
          <w:rFonts w:ascii="Times New Roman" w:hAnsi="Times New Roman" w:cs="Times New Roman"/>
          <w:sz w:val="24"/>
          <w:szCs w:val="24"/>
        </w:rPr>
        <w:t>audit</w:t>
      </w:r>
      <w:r w:rsidRPr="00550800">
        <w:rPr>
          <w:rFonts w:ascii="Times New Roman" w:hAnsi="Times New Roman" w:cs="Times New Roman"/>
          <w:spacing w:val="18"/>
          <w:sz w:val="24"/>
          <w:szCs w:val="24"/>
        </w:rPr>
        <w:t xml:space="preserve"> </w:t>
      </w:r>
      <w:r w:rsidRPr="00550800">
        <w:rPr>
          <w:rFonts w:ascii="Times New Roman" w:hAnsi="Times New Roman" w:cs="Times New Roman"/>
          <w:sz w:val="24"/>
          <w:szCs w:val="24"/>
        </w:rPr>
        <w:t>shall</w:t>
      </w:r>
      <w:r w:rsidRPr="00550800">
        <w:rPr>
          <w:rFonts w:ascii="Times New Roman" w:hAnsi="Times New Roman" w:cs="Times New Roman"/>
          <w:spacing w:val="18"/>
          <w:sz w:val="24"/>
          <w:szCs w:val="24"/>
        </w:rPr>
        <w:t xml:space="preserve"> </w:t>
      </w:r>
      <w:r w:rsidRPr="00550800">
        <w:rPr>
          <w:rFonts w:ascii="Times New Roman" w:hAnsi="Times New Roman" w:cs="Times New Roman"/>
          <w:sz w:val="24"/>
          <w:szCs w:val="24"/>
        </w:rPr>
        <w:t>focus</w:t>
      </w:r>
      <w:r w:rsidRPr="00550800">
        <w:rPr>
          <w:rFonts w:ascii="Times New Roman" w:hAnsi="Times New Roman" w:cs="Times New Roman"/>
          <w:spacing w:val="10"/>
          <w:sz w:val="24"/>
          <w:szCs w:val="24"/>
        </w:rPr>
        <w:t xml:space="preserve"> </w:t>
      </w:r>
      <w:r w:rsidRPr="00550800">
        <w:rPr>
          <w:rFonts w:ascii="Times New Roman" w:hAnsi="Times New Roman" w:cs="Times New Roman"/>
          <w:sz w:val="24"/>
          <w:szCs w:val="24"/>
        </w:rPr>
        <w:t>on</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all passive and active systems available on site.</w:t>
      </w:r>
      <w:r>
        <w:rPr>
          <w:rFonts w:ascii="Times New Roman" w:hAnsi="Times New Roman" w:cs="Times New Roman"/>
          <w:sz w:val="24"/>
          <w:szCs w:val="24"/>
        </w:rPr>
        <w:t xml:space="preserve"> The energy efficiency measures proposed by the Consultant should ensure at least 20 percent saving after implementation of energy efficiency measures.</w:t>
      </w:r>
    </w:p>
    <w:p w14:paraId="42825554" w14:textId="77777777" w:rsidR="00347546" w:rsidRDefault="00347546" w:rsidP="00347546">
      <w:pPr>
        <w:pStyle w:val="ListParagraph"/>
        <w:tabs>
          <w:tab w:val="left" w:pos="1723"/>
        </w:tabs>
        <w:spacing w:before="5" w:line="244" w:lineRule="auto"/>
        <w:ind w:left="1722" w:right="120" w:firstLine="0"/>
        <w:jc w:val="both"/>
        <w:rPr>
          <w:rFonts w:ascii="Times New Roman" w:hAnsi="Times New Roman" w:cs="Times New Roman"/>
          <w:sz w:val="24"/>
          <w:szCs w:val="24"/>
        </w:rPr>
      </w:pPr>
    </w:p>
    <w:p w14:paraId="1D105FBE" w14:textId="77777777" w:rsidR="00347546" w:rsidRPr="00BA2A64" w:rsidRDefault="00347546" w:rsidP="00347546">
      <w:pPr>
        <w:pStyle w:val="ListParagraph"/>
        <w:numPr>
          <w:ilvl w:val="0"/>
          <w:numId w:val="5"/>
        </w:numPr>
        <w:tabs>
          <w:tab w:val="left" w:pos="1723"/>
        </w:tabs>
        <w:spacing w:before="5" w:line="244" w:lineRule="auto"/>
        <w:ind w:right="120"/>
        <w:jc w:val="both"/>
        <w:rPr>
          <w:rFonts w:ascii="Times New Roman" w:hAnsi="Times New Roman" w:cs="Times New Roman"/>
          <w:b/>
          <w:bCs/>
          <w:sz w:val="24"/>
          <w:szCs w:val="24"/>
        </w:rPr>
      </w:pPr>
      <w:r w:rsidRPr="00BA2A64">
        <w:rPr>
          <w:rFonts w:ascii="Times New Roman" w:hAnsi="Times New Roman" w:cs="Times New Roman"/>
          <w:b/>
          <w:bCs/>
          <w:sz w:val="24"/>
          <w:szCs w:val="24"/>
        </w:rPr>
        <w:t>Preparation of the Investment grade energy audit report.</w:t>
      </w:r>
    </w:p>
    <w:p w14:paraId="1835C8E7" w14:textId="77777777" w:rsidR="00347546" w:rsidRDefault="00347546" w:rsidP="00347546">
      <w:pPr>
        <w:tabs>
          <w:tab w:val="left" w:pos="1723"/>
        </w:tabs>
        <w:spacing w:line="244" w:lineRule="auto"/>
        <w:ind w:right="121"/>
        <w:jc w:val="both"/>
        <w:rPr>
          <w:rFonts w:ascii="Times New Roman" w:hAnsi="Times New Roman"/>
          <w:sz w:val="24"/>
          <w:szCs w:val="24"/>
        </w:rPr>
      </w:pPr>
    </w:p>
    <w:p w14:paraId="62690754" w14:textId="77777777" w:rsidR="00347546" w:rsidRDefault="00347546" w:rsidP="00347546">
      <w:pPr>
        <w:pStyle w:val="BodyText"/>
        <w:spacing w:before="1" w:line="244" w:lineRule="auto"/>
        <w:ind w:left="1021" w:right="265"/>
        <w:jc w:val="both"/>
        <w:rPr>
          <w:rFonts w:ascii="Times New Roman" w:hAnsi="Times New Roman"/>
          <w:szCs w:val="24"/>
        </w:rPr>
      </w:pPr>
      <w:r w:rsidRPr="00BA2A64">
        <w:rPr>
          <w:rFonts w:ascii="Times New Roman" w:hAnsi="Times New Roman"/>
          <w:szCs w:val="24"/>
        </w:rPr>
        <w:t>Reports content:</w:t>
      </w:r>
    </w:p>
    <w:p w14:paraId="724B114E" w14:textId="77777777" w:rsidR="00347546" w:rsidRDefault="00347546" w:rsidP="00347546">
      <w:pPr>
        <w:pStyle w:val="BodyText"/>
        <w:spacing w:before="1" w:line="244" w:lineRule="auto"/>
        <w:ind w:left="1021" w:right="265"/>
        <w:jc w:val="both"/>
        <w:rPr>
          <w:rFonts w:ascii="Times New Roman" w:hAnsi="Times New Roman"/>
          <w:szCs w:val="24"/>
        </w:rPr>
      </w:pPr>
    </w:p>
    <w:p w14:paraId="44E3DDD7" w14:textId="77777777" w:rsidR="00347546" w:rsidRPr="00613511" w:rsidRDefault="00347546" w:rsidP="00347546">
      <w:pPr>
        <w:pStyle w:val="BodyText"/>
        <w:widowControl w:val="0"/>
        <w:numPr>
          <w:ilvl w:val="0"/>
          <w:numId w:val="7"/>
        </w:numPr>
        <w:suppressAutoHyphens w:val="0"/>
        <w:autoSpaceDE w:val="0"/>
        <w:autoSpaceDN w:val="0"/>
        <w:spacing w:before="1" w:line="244" w:lineRule="auto"/>
        <w:ind w:right="265"/>
        <w:rPr>
          <w:rFonts w:ascii="Times New Roman" w:hAnsi="Times New Roman"/>
          <w:szCs w:val="24"/>
        </w:rPr>
      </w:pPr>
      <w:r w:rsidRPr="00613511">
        <w:rPr>
          <w:rFonts w:ascii="Times New Roman" w:hAnsi="Times New Roman"/>
          <w:szCs w:val="24"/>
        </w:rPr>
        <w:t>Investment grade energy audit report shall include</w:t>
      </w:r>
      <w:r>
        <w:rPr>
          <w:rFonts w:ascii="Times New Roman" w:hAnsi="Times New Roman"/>
          <w:szCs w:val="24"/>
        </w:rPr>
        <w:t>:</w:t>
      </w:r>
    </w:p>
    <w:p w14:paraId="74C2485C" w14:textId="77777777" w:rsidR="00347546" w:rsidRDefault="00347546" w:rsidP="00347546">
      <w:pPr>
        <w:pStyle w:val="BodyText"/>
        <w:widowControl w:val="0"/>
        <w:numPr>
          <w:ilvl w:val="0"/>
          <w:numId w:val="8"/>
        </w:numPr>
        <w:suppressAutoHyphens w:val="0"/>
        <w:autoSpaceDE w:val="0"/>
        <w:autoSpaceDN w:val="0"/>
        <w:spacing w:before="1" w:line="244" w:lineRule="auto"/>
        <w:ind w:left="2127" w:right="265"/>
        <w:rPr>
          <w:rFonts w:ascii="Times New Roman" w:hAnsi="Times New Roman"/>
          <w:szCs w:val="24"/>
        </w:rPr>
      </w:pPr>
      <w:r w:rsidRPr="00613511">
        <w:rPr>
          <w:rFonts w:ascii="Times New Roman" w:hAnsi="Times New Roman"/>
          <w:szCs w:val="24"/>
        </w:rPr>
        <w:t>initial results of review of the existing characteristics of the building and existing documentation and management practice</w:t>
      </w:r>
      <w:r>
        <w:rPr>
          <w:rFonts w:ascii="Times New Roman" w:hAnsi="Times New Roman"/>
          <w:szCs w:val="24"/>
        </w:rPr>
        <w:t>;</w:t>
      </w:r>
    </w:p>
    <w:p w14:paraId="5C5EE7A8" w14:textId="77777777" w:rsidR="00347546" w:rsidRDefault="00347546" w:rsidP="00347546">
      <w:pPr>
        <w:pStyle w:val="BodyText"/>
        <w:widowControl w:val="0"/>
        <w:numPr>
          <w:ilvl w:val="0"/>
          <w:numId w:val="8"/>
        </w:numPr>
        <w:suppressAutoHyphens w:val="0"/>
        <w:autoSpaceDE w:val="0"/>
        <w:autoSpaceDN w:val="0"/>
        <w:spacing w:before="1" w:line="244" w:lineRule="auto"/>
        <w:ind w:left="2127" w:right="265"/>
        <w:rPr>
          <w:rFonts w:ascii="Times New Roman" w:hAnsi="Times New Roman"/>
          <w:szCs w:val="24"/>
        </w:rPr>
      </w:pPr>
      <w:r w:rsidRPr="00613511">
        <w:rPr>
          <w:rFonts w:ascii="Times New Roman" w:hAnsi="Times New Roman"/>
          <w:szCs w:val="24"/>
        </w:rPr>
        <w:t>energy consumption data and analyzes</w:t>
      </w:r>
      <w:r>
        <w:rPr>
          <w:rFonts w:ascii="Times New Roman" w:hAnsi="Times New Roman"/>
          <w:szCs w:val="24"/>
        </w:rPr>
        <w:t>;</w:t>
      </w:r>
    </w:p>
    <w:p w14:paraId="3FEA0A26" w14:textId="77777777" w:rsidR="00347546" w:rsidRDefault="00347546" w:rsidP="00347546">
      <w:pPr>
        <w:pStyle w:val="BodyText"/>
        <w:widowControl w:val="0"/>
        <w:numPr>
          <w:ilvl w:val="0"/>
          <w:numId w:val="8"/>
        </w:numPr>
        <w:suppressAutoHyphens w:val="0"/>
        <w:autoSpaceDE w:val="0"/>
        <w:autoSpaceDN w:val="0"/>
        <w:spacing w:before="1" w:line="244" w:lineRule="auto"/>
        <w:ind w:left="2127" w:right="265"/>
        <w:rPr>
          <w:rFonts w:ascii="Times New Roman" w:hAnsi="Times New Roman"/>
          <w:szCs w:val="24"/>
        </w:rPr>
      </w:pPr>
      <w:r w:rsidRPr="00613511">
        <w:rPr>
          <w:rFonts w:ascii="Times New Roman" w:hAnsi="Times New Roman"/>
          <w:szCs w:val="24"/>
        </w:rPr>
        <w:t>building envelop and engineering characteristics and condition</w:t>
      </w:r>
      <w:r>
        <w:rPr>
          <w:rFonts w:ascii="Times New Roman" w:hAnsi="Times New Roman"/>
          <w:szCs w:val="24"/>
        </w:rPr>
        <w:t>;</w:t>
      </w:r>
    </w:p>
    <w:p w14:paraId="10941FC9" w14:textId="77777777" w:rsidR="00347546" w:rsidRDefault="00347546" w:rsidP="00347546">
      <w:pPr>
        <w:pStyle w:val="BodyText"/>
        <w:widowControl w:val="0"/>
        <w:numPr>
          <w:ilvl w:val="0"/>
          <w:numId w:val="8"/>
        </w:numPr>
        <w:suppressAutoHyphens w:val="0"/>
        <w:autoSpaceDE w:val="0"/>
        <w:autoSpaceDN w:val="0"/>
        <w:spacing w:before="1" w:line="244" w:lineRule="auto"/>
        <w:ind w:left="2127" w:right="265"/>
        <w:rPr>
          <w:rFonts w:ascii="Times New Roman" w:hAnsi="Times New Roman"/>
          <w:szCs w:val="24"/>
        </w:rPr>
      </w:pPr>
      <w:r>
        <w:rPr>
          <w:rFonts w:ascii="Times New Roman" w:hAnsi="Times New Roman"/>
          <w:szCs w:val="24"/>
        </w:rPr>
        <w:t xml:space="preserve">detailed </w:t>
      </w:r>
      <w:r w:rsidRPr="00613511">
        <w:rPr>
          <w:rFonts w:ascii="Times New Roman" w:hAnsi="Times New Roman"/>
          <w:szCs w:val="24"/>
        </w:rPr>
        <w:t>proposed energy efficiency measures</w:t>
      </w:r>
      <w:r w:rsidRPr="00BA2A64">
        <w:rPr>
          <w:rFonts w:ascii="Times New Roman" w:hAnsi="Times New Roman"/>
          <w:szCs w:val="24"/>
        </w:rPr>
        <w:t xml:space="preserve"> (</w:t>
      </w:r>
      <w:r>
        <w:rPr>
          <w:rFonts w:ascii="Times New Roman" w:hAnsi="Times New Roman"/>
          <w:szCs w:val="24"/>
        </w:rPr>
        <w:t>including minimal requirements for devices and measures pursuant to Construction Norms of the RA</w:t>
      </w:r>
      <w:r w:rsidRPr="00BA2A64">
        <w:rPr>
          <w:rFonts w:ascii="Times New Roman" w:hAnsi="Times New Roman"/>
          <w:szCs w:val="24"/>
        </w:rPr>
        <w:t>)</w:t>
      </w:r>
      <w:r>
        <w:rPr>
          <w:rFonts w:ascii="Times New Roman" w:hAnsi="Times New Roman"/>
          <w:szCs w:val="24"/>
        </w:rPr>
        <w:t>;</w:t>
      </w:r>
    </w:p>
    <w:p w14:paraId="1D941C8A" w14:textId="77777777" w:rsidR="00347546" w:rsidRDefault="00347546" w:rsidP="00347546">
      <w:pPr>
        <w:pStyle w:val="BodyText"/>
        <w:widowControl w:val="0"/>
        <w:numPr>
          <w:ilvl w:val="0"/>
          <w:numId w:val="8"/>
        </w:numPr>
        <w:suppressAutoHyphens w:val="0"/>
        <w:autoSpaceDE w:val="0"/>
        <w:autoSpaceDN w:val="0"/>
        <w:spacing w:before="1" w:line="244" w:lineRule="auto"/>
        <w:ind w:left="2127" w:right="265"/>
        <w:rPr>
          <w:rFonts w:ascii="Times New Roman" w:hAnsi="Times New Roman"/>
          <w:szCs w:val="24"/>
        </w:rPr>
      </w:pPr>
      <w:r w:rsidRPr="00613511">
        <w:rPr>
          <w:rFonts w:ascii="Times New Roman" w:hAnsi="Times New Roman"/>
          <w:szCs w:val="24"/>
        </w:rPr>
        <w:t>technical-financial assessment</w:t>
      </w:r>
      <w:r>
        <w:rPr>
          <w:rFonts w:ascii="Times New Roman" w:hAnsi="Times New Roman"/>
          <w:szCs w:val="24"/>
        </w:rPr>
        <w:t xml:space="preserve"> of proposed energy efficiency measures;</w:t>
      </w:r>
    </w:p>
    <w:p w14:paraId="5617AEA7" w14:textId="77777777" w:rsidR="00347546" w:rsidRDefault="00347546" w:rsidP="00347546">
      <w:pPr>
        <w:pStyle w:val="BodyText"/>
        <w:widowControl w:val="0"/>
        <w:numPr>
          <w:ilvl w:val="0"/>
          <w:numId w:val="8"/>
        </w:numPr>
        <w:suppressAutoHyphens w:val="0"/>
        <w:autoSpaceDE w:val="0"/>
        <w:autoSpaceDN w:val="0"/>
        <w:spacing w:before="1" w:line="244" w:lineRule="auto"/>
        <w:ind w:left="2127" w:right="265"/>
        <w:rPr>
          <w:rFonts w:ascii="Times New Roman" w:hAnsi="Times New Roman"/>
          <w:szCs w:val="24"/>
        </w:rPr>
      </w:pPr>
      <w:r w:rsidRPr="00613511">
        <w:rPr>
          <w:rFonts w:ascii="Times New Roman" w:hAnsi="Times New Roman"/>
          <w:szCs w:val="24"/>
        </w:rPr>
        <w:t>energy passport of the buildings before and after implementation of energy measures</w:t>
      </w:r>
      <w:r>
        <w:rPr>
          <w:rFonts w:ascii="Times New Roman" w:hAnsi="Times New Roman"/>
          <w:szCs w:val="24"/>
        </w:rPr>
        <w:t>;</w:t>
      </w:r>
    </w:p>
    <w:p w14:paraId="6594124F" w14:textId="77777777" w:rsidR="00347546" w:rsidRDefault="00347546" w:rsidP="00347546">
      <w:pPr>
        <w:pStyle w:val="BodyText"/>
        <w:widowControl w:val="0"/>
        <w:numPr>
          <w:ilvl w:val="0"/>
          <w:numId w:val="8"/>
        </w:numPr>
        <w:suppressAutoHyphens w:val="0"/>
        <w:autoSpaceDE w:val="0"/>
        <w:autoSpaceDN w:val="0"/>
        <w:spacing w:before="1" w:line="244" w:lineRule="auto"/>
        <w:ind w:left="2127" w:right="265"/>
        <w:rPr>
          <w:rFonts w:ascii="Times New Roman" w:hAnsi="Times New Roman"/>
          <w:szCs w:val="24"/>
        </w:rPr>
      </w:pPr>
      <w:r w:rsidRPr="00613511">
        <w:rPr>
          <w:rFonts w:ascii="Times New Roman" w:hAnsi="Times New Roman"/>
          <w:szCs w:val="24"/>
        </w:rPr>
        <w:t>summary of energy audit.</w:t>
      </w:r>
    </w:p>
    <w:p w14:paraId="7C8F5223" w14:textId="77777777" w:rsidR="00347546" w:rsidRDefault="00347546" w:rsidP="00347546">
      <w:pPr>
        <w:pStyle w:val="BodyText"/>
        <w:spacing w:before="1" w:line="244" w:lineRule="auto"/>
        <w:ind w:left="2127" w:right="265"/>
        <w:rPr>
          <w:rFonts w:ascii="Times New Roman" w:hAnsi="Times New Roman"/>
          <w:szCs w:val="24"/>
        </w:rPr>
      </w:pPr>
    </w:p>
    <w:p w14:paraId="214F0912" w14:textId="77777777" w:rsidR="00347546" w:rsidRPr="00550800" w:rsidRDefault="00347546" w:rsidP="00347546">
      <w:pPr>
        <w:tabs>
          <w:tab w:val="left" w:pos="1723"/>
        </w:tabs>
        <w:spacing w:line="244" w:lineRule="auto"/>
        <w:ind w:right="121"/>
        <w:jc w:val="both"/>
        <w:rPr>
          <w:rFonts w:ascii="Times New Roman" w:hAnsi="Times New Roman"/>
          <w:sz w:val="24"/>
          <w:szCs w:val="24"/>
        </w:rPr>
      </w:pPr>
    </w:p>
    <w:p w14:paraId="701BB0DB" w14:textId="77777777" w:rsidR="00347546" w:rsidRPr="00550800" w:rsidRDefault="00347546" w:rsidP="00347546">
      <w:pPr>
        <w:pStyle w:val="Heading1"/>
        <w:keepNext w:val="0"/>
        <w:keepLines w:val="0"/>
        <w:widowControl w:val="0"/>
        <w:numPr>
          <w:ilvl w:val="0"/>
          <w:numId w:val="6"/>
        </w:numPr>
        <w:tabs>
          <w:tab w:val="clear" w:pos="-720"/>
        </w:tabs>
        <w:suppressAutoHyphens w:val="0"/>
        <w:autoSpaceDE w:val="0"/>
        <w:autoSpaceDN w:val="0"/>
        <w:jc w:val="left"/>
        <w:rPr>
          <w:sz w:val="24"/>
          <w:szCs w:val="24"/>
        </w:rPr>
      </w:pPr>
      <w:r w:rsidRPr="00550800">
        <w:rPr>
          <w:sz w:val="24"/>
          <w:szCs w:val="24"/>
        </w:rPr>
        <w:t>Q</w:t>
      </w:r>
      <w:r>
        <w:rPr>
          <w:sz w:val="24"/>
          <w:szCs w:val="24"/>
        </w:rPr>
        <w:t>UALIFICATION REQUIREMENTS</w:t>
      </w:r>
      <w:r w:rsidRPr="00550800">
        <w:rPr>
          <w:sz w:val="24"/>
          <w:szCs w:val="24"/>
        </w:rPr>
        <w:t xml:space="preserve"> </w:t>
      </w:r>
    </w:p>
    <w:p w14:paraId="715CC009" w14:textId="77777777" w:rsidR="00347546" w:rsidRPr="00BB00B3" w:rsidRDefault="00347546" w:rsidP="00347546">
      <w:pPr>
        <w:rPr>
          <w:rFonts w:ascii="Times New Roman" w:hAnsi="Times New Roman"/>
          <w:b/>
          <w:sz w:val="24"/>
          <w:szCs w:val="24"/>
        </w:rPr>
      </w:pPr>
    </w:p>
    <w:p w14:paraId="0E400A7D" w14:textId="77777777" w:rsidR="00347546" w:rsidRPr="00550800" w:rsidRDefault="00347546" w:rsidP="00347546">
      <w:pPr>
        <w:pStyle w:val="ListParagraph"/>
        <w:numPr>
          <w:ilvl w:val="0"/>
          <w:numId w:val="1"/>
        </w:numPr>
        <w:tabs>
          <w:tab w:val="left" w:pos="1722"/>
          <w:tab w:val="left" w:pos="1723"/>
        </w:tabs>
        <w:spacing w:before="11"/>
        <w:ind w:right="254"/>
        <w:rPr>
          <w:rFonts w:ascii="Times New Roman" w:hAnsi="Times New Roman" w:cs="Times New Roman"/>
          <w:sz w:val="24"/>
          <w:szCs w:val="24"/>
        </w:rPr>
      </w:pPr>
      <w:r w:rsidRPr="00550800">
        <w:rPr>
          <w:rFonts w:ascii="Times New Roman" w:hAnsi="Times New Roman" w:cs="Times New Roman"/>
          <w:sz w:val="24"/>
          <w:szCs w:val="24"/>
        </w:rPr>
        <w:lastRenderedPageBreak/>
        <w:t>Minimum</w:t>
      </w:r>
      <w:r w:rsidRPr="00550800">
        <w:rPr>
          <w:rFonts w:ascii="Times New Roman" w:hAnsi="Times New Roman" w:cs="Times New Roman"/>
          <w:spacing w:val="7"/>
          <w:sz w:val="24"/>
          <w:szCs w:val="24"/>
        </w:rPr>
        <w:t xml:space="preserve"> </w:t>
      </w:r>
      <w:r w:rsidRPr="00550800">
        <w:rPr>
          <w:rFonts w:ascii="Times New Roman" w:hAnsi="Times New Roman" w:cs="Times New Roman"/>
          <w:sz w:val="24"/>
          <w:szCs w:val="24"/>
        </w:rPr>
        <w:t>3</w:t>
      </w:r>
      <w:r w:rsidRPr="00550800">
        <w:rPr>
          <w:rFonts w:ascii="Times New Roman" w:hAnsi="Times New Roman" w:cs="Times New Roman"/>
          <w:spacing w:val="15"/>
          <w:sz w:val="24"/>
          <w:szCs w:val="24"/>
        </w:rPr>
        <w:t xml:space="preserve"> </w:t>
      </w:r>
      <w:r w:rsidRPr="00550800">
        <w:rPr>
          <w:rFonts w:ascii="Times New Roman" w:hAnsi="Times New Roman" w:cs="Times New Roman"/>
          <w:sz w:val="24"/>
          <w:szCs w:val="24"/>
        </w:rPr>
        <w:t>years</w:t>
      </w:r>
      <w:r w:rsidRPr="00550800">
        <w:rPr>
          <w:rFonts w:ascii="Times New Roman" w:hAnsi="Times New Roman" w:cs="Times New Roman"/>
          <w:spacing w:val="4"/>
          <w:sz w:val="24"/>
          <w:szCs w:val="24"/>
        </w:rPr>
        <w:t xml:space="preserve"> </w:t>
      </w:r>
      <w:r w:rsidRPr="00550800">
        <w:rPr>
          <w:rFonts w:ascii="Times New Roman" w:hAnsi="Times New Roman" w:cs="Times New Roman"/>
          <w:sz w:val="24"/>
          <w:szCs w:val="24"/>
        </w:rPr>
        <w:t>of</w:t>
      </w:r>
      <w:r w:rsidRPr="00550800">
        <w:rPr>
          <w:rFonts w:ascii="Times New Roman" w:hAnsi="Times New Roman" w:cs="Times New Roman"/>
          <w:spacing w:val="15"/>
          <w:sz w:val="24"/>
          <w:szCs w:val="24"/>
        </w:rPr>
        <w:t xml:space="preserve"> </w:t>
      </w:r>
      <w:r w:rsidRPr="00550800">
        <w:rPr>
          <w:rFonts w:ascii="Times New Roman" w:hAnsi="Times New Roman" w:cs="Times New Roman"/>
          <w:sz w:val="24"/>
          <w:szCs w:val="24"/>
        </w:rPr>
        <w:t>relevant</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professional</w:t>
      </w:r>
      <w:r w:rsidRPr="00550800">
        <w:rPr>
          <w:rFonts w:ascii="Times New Roman" w:hAnsi="Times New Roman" w:cs="Times New Roman"/>
          <w:spacing w:val="5"/>
          <w:sz w:val="24"/>
          <w:szCs w:val="24"/>
        </w:rPr>
        <w:t xml:space="preserve"> </w:t>
      </w:r>
      <w:r w:rsidRPr="00550800">
        <w:rPr>
          <w:rFonts w:ascii="Times New Roman" w:hAnsi="Times New Roman" w:cs="Times New Roman"/>
          <w:sz w:val="24"/>
          <w:szCs w:val="24"/>
        </w:rPr>
        <w:t>experience</w:t>
      </w:r>
      <w:r w:rsidRPr="00550800">
        <w:rPr>
          <w:rFonts w:ascii="Times New Roman" w:hAnsi="Times New Roman" w:cs="Times New Roman"/>
          <w:spacing w:val="9"/>
          <w:sz w:val="24"/>
          <w:szCs w:val="24"/>
        </w:rPr>
        <w:t xml:space="preserve"> </w:t>
      </w:r>
      <w:r w:rsidRPr="00550800">
        <w:rPr>
          <w:rFonts w:ascii="Times New Roman" w:hAnsi="Times New Roman" w:cs="Times New Roman"/>
          <w:sz w:val="24"/>
          <w:szCs w:val="24"/>
        </w:rPr>
        <w:t>in</w:t>
      </w:r>
      <w:r w:rsidRPr="00550800">
        <w:rPr>
          <w:rFonts w:ascii="Times New Roman" w:hAnsi="Times New Roman" w:cs="Times New Roman"/>
          <w:spacing w:val="17"/>
          <w:sz w:val="24"/>
          <w:szCs w:val="24"/>
        </w:rPr>
        <w:t xml:space="preserve"> </w:t>
      </w:r>
      <w:r w:rsidRPr="00550800">
        <w:rPr>
          <w:rFonts w:ascii="Times New Roman" w:hAnsi="Times New Roman" w:cs="Times New Roman"/>
          <w:sz w:val="24"/>
          <w:szCs w:val="24"/>
        </w:rPr>
        <w:t>energy</w:t>
      </w:r>
      <w:r w:rsidRPr="00550800">
        <w:rPr>
          <w:rFonts w:ascii="Times New Roman" w:hAnsi="Times New Roman" w:cs="Times New Roman"/>
          <w:spacing w:val="11"/>
          <w:sz w:val="24"/>
          <w:szCs w:val="24"/>
        </w:rPr>
        <w:t xml:space="preserve"> </w:t>
      </w:r>
      <w:r w:rsidRPr="00550800">
        <w:rPr>
          <w:rFonts w:ascii="Times New Roman" w:hAnsi="Times New Roman" w:cs="Times New Roman"/>
          <w:sz w:val="24"/>
          <w:szCs w:val="24"/>
        </w:rPr>
        <w:t>audit.</w:t>
      </w:r>
      <w:r w:rsidRPr="00550800">
        <w:rPr>
          <w:rFonts w:ascii="Times New Roman" w:hAnsi="Times New Roman" w:cs="Times New Roman"/>
          <w:spacing w:val="24"/>
          <w:sz w:val="24"/>
          <w:szCs w:val="24"/>
        </w:rPr>
        <w:t xml:space="preserve"> </w:t>
      </w:r>
      <w:r w:rsidRPr="00550800">
        <w:rPr>
          <w:rFonts w:ascii="Times New Roman" w:hAnsi="Times New Roman" w:cs="Times New Roman"/>
          <w:sz w:val="24"/>
          <w:szCs w:val="24"/>
        </w:rPr>
        <w:t>International</w:t>
      </w:r>
      <w:r w:rsidRPr="00550800">
        <w:rPr>
          <w:rFonts w:ascii="Times New Roman" w:hAnsi="Times New Roman" w:cs="Times New Roman"/>
          <w:spacing w:val="5"/>
          <w:sz w:val="24"/>
          <w:szCs w:val="24"/>
        </w:rPr>
        <w:t xml:space="preserve"> </w:t>
      </w:r>
      <w:r w:rsidRPr="00550800">
        <w:rPr>
          <w:rFonts w:ascii="Times New Roman" w:hAnsi="Times New Roman" w:cs="Times New Roman"/>
          <w:sz w:val="24"/>
          <w:szCs w:val="24"/>
        </w:rPr>
        <w:t>experience</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will</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be</w:t>
      </w:r>
      <w:r w:rsidRPr="00550800">
        <w:rPr>
          <w:rFonts w:ascii="Times New Roman" w:hAnsi="Times New Roman" w:cs="Times New Roman"/>
          <w:spacing w:val="3"/>
          <w:sz w:val="24"/>
          <w:szCs w:val="24"/>
        </w:rPr>
        <w:t xml:space="preserve"> </w:t>
      </w:r>
      <w:r w:rsidRPr="00550800">
        <w:rPr>
          <w:rFonts w:ascii="Times New Roman" w:hAnsi="Times New Roman" w:cs="Times New Roman"/>
          <w:sz w:val="24"/>
          <w:szCs w:val="24"/>
        </w:rPr>
        <w:t>an</w:t>
      </w:r>
      <w:r w:rsidRPr="00550800">
        <w:rPr>
          <w:rFonts w:ascii="Times New Roman" w:hAnsi="Times New Roman" w:cs="Times New Roman"/>
          <w:spacing w:val="-2"/>
          <w:sz w:val="24"/>
          <w:szCs w:val="24"/>
        </w:rPr>
        <w:t xml:space="preserve"> </w:t>
      </w:r>
      <w:r w:rsidRPr="00550800">
        <w:rPr>
          <w:rFonts w:ascii="Times New Roman" w:hAnsi="Times New Roman" w:cs="Times New Roman"/>
          <w:sz w:val="24"/>
          <w:szCs w:val="24"/>
        </w:rPr>
        <w:t>advantage.</w:t>
      </w:r>
    </w:p>
    <w:p w14:paraId="49DF2292" w14:textId="77777777" w:rsidR="00347546" w:rsidRPr="00550800" w:rsidRDefault="00347546" w:rsidP="00347546">
      <w:pPr>
        <w:pStyle w:val="ListParagraph"/>
        <w:numPr>
          <w:ilvl w:val="0"/>
          <w:numId w:val="1"/>
        </w:numPr>
        <w:tabs>
          <w:tab w:val="left" w:pos="1722"/>
          <w:tab w:val="left" w:pos="1723"/>
        </w:tabs>
        <w:spacing w:before="9"/>
        <w:ind w:right="449"/>
        <w:rPr>
          <w:rFonts w:ascii="Times New Roman" w:hAnsi="Times New Roman" w:cs="Times New Roman"/>
          <w:sz w:val="24"/>
          <w:szCs w:val="24"/>
        </w:rPr>
      </w:pPr>
      <w:r w:rsidRPr="00550800">
        <w:rPr>
          <w:rFonts w:ascii="Times New Roman" w:hAnsi="Times New Roman" w:cs="Times New Roman"/>
          <w:sz w:val="24"/>
          <w:szCs w:val="24"/>
        </w:rPr>
        <w:t>Knowledge</w:t>
      </w:r>
      <w:r w:rsidRPr="00550800">
        <w:rPr>
          <w:rFonts w:ascii="Times New Roman" w:hAnsi="Times New Roman" w:cs="Times New Roman"/>
          <w:spacing w:val="8"/>
          <w:sz w:val="24"/>
          <w:szCs w:val="24"/>
        </w:rPr>
        <w:t xml:space="preserve"> </w:t>
      </w:r>
      <w:r w:rsidRPr="00550800">
        <w:rPr>
          <w:rFonts w:ascii="Times New Roman" w:hAnsi="Times New Roman" w:cs="Times New Roman"/>
          <w:sz w:val="24"/>
          <w:szCs w:val="24"/>
        </w:rPr>
        <w:t>in</w:t>
      </w:r>
      <w:r w:rsidRPr="00550800">
        <w:rPr>
          <w:rFonts w:ascii="Times New Roman" w:hAnsi="Times New Roman" w:cs="Times New Roman"/>
          <w:spacing w:val="12"/>
          <w:sz w:val="24"/>
          <w:szCs w:val="24"/>
        </w:rPr>
        <w:t xml:space="preserve"> </w:t>
      </w:r>
      <w:r w:rsidRPr="00550800">
        <w:rPr>
          <w:rFonts w:ascii="Times New Roman" w:hAnsi="Times New Roman" w:cs="Times New Roman"/>
          <w:sz w:val="24"/>
          <w:szCs w:val="24"/>
        </w:rPr>
        <w:t>energy</w:t>
      </w:r>
      <w:r w:rsidRPr="00550800">
        <w:rPr>
          <w:rFonts w:ascii="Times New Roman" w:hAnsi="Times New Roman" w:cs="Times New Roman"/>
          <w:spacing w:val="8"/>
          <w:sz w:val="24"/>
          <w:szCs w:val="24"/>
        </w:rPr>
        <w:t xml:space="preserve"> </w:t>
      </w:r>
      <w:r w:rsidRPr="00550800">
        <w:rPr>
          <w:rFonts w:ascii="Times New Roman" w:hAnsi="Times New Roman" w:cs="Times New Roman"/>
          <w:sz w:val="24"/>
          <w:szCs w:val="24"/>
        </w:rPr>
        <w:t>policies</w:t>
      </w:r>
      <w:r w:rsidRPr="00550800">
        <w:rPr>
          <w:rFonts w:ascii="Times New Roman" w:hAnsi="Times New Roman" w:cs="Times New Roman"/>
          <w:spacing w:val="7"/>
          <w:sz w:val="24"/>
          <w:szCs w:val="24"/>
        </w:rPr>
        <w:t xml:space="preserve"> </w:t>
      </w:r>
      <w:r w:rsidRPr="00550800">
        <w:rPr>
          <w:rFonts w:ascii="Times New Roman" w:hAnsi="Times New Roman" w:cs="Times New Roman"/>
          <w:sz w:val="24"/>
          <w:szCs w:val="24"/>
        </w:rPr>
        <w:t>and</w:t>
      </w:r>
      <w:r w:rsidRPr="00550800">
        <w:rPr>
          <w:rFonts w:ascii="Times New Roman" w:hAnsi="Times New Roman" w:cs="Times New Roman"/>
          <w:spacing w:val="13"/>
          <w:sz w:val="24"/>
          <w:szCs w:val="24"/>
        </w:rPr>
        <w:t xml:space="preserve"> </w:t>
      </w:r>
      <w:r w:rsidRPr="00550800">
        <w:rPr>
          <w:rFonts w:ascii="Times New Roman" w:hAnsi="Times New Roman" w:cs="Times New Roman"/>
          <w:sz w:val="24"/>
          <w:szCs w:val="24"/>
        </w:rPr>
        <w:t>energy</w:t>
      </w:r>
      <w:r w:rsidRPr="00550800">
        <w:rPr>
          <w:rFonts w:ascii="Times New Roman" w:hAnsi="Times New Roman" w:cs="Times New Roman"/>
          <w:spacing w:val="8"/>
          <w:sz w:val="24"/>
          <w:szCs w:val="24"/>
        </w:rPr>
        <w:t xml:space="preserve"> </w:t>
      </w:r>
      <w:r w:rsidRPr="00550800">
        <w:rPr>
          <w:rFonts w:ascii="Times New Roman" w:hAnsi="Times New Roman" w:cs="Times New Roman"/>
          <w:sz w:val="24"/>
          <w:szCs w:val="24"/>
        </w:rPr>
        <w:t>management</w:t>
      </w:r>
      <w:r w:rsidRPr="00550800">
        <w:rPr>
          <w:rFonts w:ascii="Times New Roman" w:hAnsi="Times New Roman" w:cs="Times New Roman"/>
          <w:spacing w:val="9"/>
          <w:sz w:val="24"/>
          <w:szCs w:val="24"/>
        </w:rPr>
        <w:t xml:space="preserve"> </w:t>
      </w:r>
      <w:r w:rsidRPr="00550800">
        <w:rPr>
          <w:rFonts w:ascii="Times New Roman" w:hAnsi="Times New Roman" w:cs="Times New Roman"/>
          <w:sz w:val="24"/>
          <w:szCs w:val="24"/>
        </w:rPr>
        <w:t>procedures</w:t>
      </w:r>
      <w:r w:rsidRPr="00550800">
        <w:rPr>
          <w:rFonts w:ascii="Times New Roman" w:hAnsi="Times New Roman" w:cs="Times New Roman"/>
          <w:spacing w:val="13"/>
          <w:sz w:val="24"/>
          <w:szCs w:val="24"/>
        </w:rPr>
        <w:t xml:space="preserve"> </w:t>
      </w:r>
      <w:r w:rsidRPr="00550800">
        <w:rPr>
          <w:rFonts w:ascii="Times New Roman" w:hAnsi="Times New Roman" w:cs="Times New Roman"/>
          <w:sz w:val="24"/>
          <w:szCs w:val="24"/>
        </w:rPr>
        <w:t>of</w:t>
      </w:r>
      <w:r w:rsidRPr="00550800">
        <w:rPr>
          <w:rFonts w:ascii="Times New Roman" w:hAnsi="Times New Roman" w:cs="Times New Roman"/>
          <w:spacing w:val="5"/>
          <w:sz w:val="24"/>
          <w:szCs w:val="24"/>
        </w:rPr>
        <w:t xml:space="preserve"> </w:t>
      </w:r>
      <w:r w:rsidRPr="00550800">
        <w:rPr>
          <w:rFonts w:ascii="Times New Roman" w:hAnsi="Times New Roman" w:cs="Times New Roman"/>
          <w:sz w:val="24"/>
          <w:szCs w:val="24"/>
        </w:rPr>
        <w:t>Armenia</w:t>
      </w:r>
      <w:r w:rsidRPr="00550800">
        <w:rPr>
          <w:rFonts w:ascii="Times New Roman" w:hAnsi="Times New Roman" w:cs="Times New Roman"/>
          <w:spacing w:val="16"/>
          <w:sz w:val="24"/>
          <w:szCs w:val="24"/>
        </w:rPr>
        <w:t xml:space="preserve"> </w:t>
      </w:r>
      <w:r w:rsidRPr="00550800">
        <w:rPr>
          <w:rFonts w:ascii="Times New Roman" w:hAnsi="Times New Roman" w:cs="Times New Roman"/>
          <w:sz w:val="24"/>
          <w:szCs w:val="24"/>
        </w:rPr>
        <w:t>will</w:t>
      </w:r>
      <w:r w:rsidRPr="00550800">
        <w:rPr>
          <w:rFonts w:ascii="Times New Roman" w:hAnsi="Times New Roman" w:cs="Times New Roman"/>
          <w:spacing w:val="8"/>
          <w:sz w:val="24"/>
          <w:szCs w:val="24"/>
        </w:rPr>
        <w:t xml:space="preserve"> </w:t>
      </w:r>
      <w:r w:rsidRPr="00550800">
        <w:rPr>
          <w:rFonts w:ascii="Times New Roman" w:hAnsi="Times New Roman" w:cs="Times New Roman"/>
          <w:sz w:val="24"/>
          <w:szCs w:val="24"/>
        </w:rPr>
        <w:t>be</w:t>
      </w:r>
      <w:r w:rsidRPr="00550800">
        <w:rPr>
          <w:rFonts w:ascii="Times New Roman" w:hAnsi="Times New Roman" w:cs="Times New Roman"/>
          <w:spacing w:val="8"/>
          <w:sz w:val="24"/>
          <w:szCs w:val="24"/>
        </w:rPr>
        <w:t xml:space="preserve"> </w:t>
      </w:r>
      <w:r w:rsidRPr="00550800">
        <w:rPr>
          <w:rFonts w:ascii="Times New Roman" w:hAnsi="Times New Roman" w:cs="Times New Roman"/>
          <w:sz w:val="24"/>
          <w:szCs w:val="24"/>
        </w:rPr>
        <w:t>an</w:t>
      </w:r>
      <w:r w:rsidRPr="00550800">
        <w:rPr>
          <w:rFonts w:ascii="Times New Roman" w:hAnsi="Times New Roman" w:cs="Times New Roman"/>
          <w:spacing w:val="-45"/>
          <w:sz w:val="24"/>
          <w:szCs w:val="24"/>
        </w:rPr>
        <w:t xml:space="preserve"> </w:t>
      </w:r>
      <w:r w:rsidRPr="00550800">
        <w:rPr>
          <w:rFonts w:ascii="Times New Roman" w:hAnsi="Times New Roman" w:cs="Times New Roman"/>
          <w:sz w:val="24"/>
          <w:szCs w:val="24"/>
        </w:rPr>
        <w:t>advantage.</w:t>
      </w:r>
    </w:p>
    <w:p w14:paraId="103E079E" w14:textId="77777777" w:rsidR="00347546" w:rsidRPr="00550800" w:rsidRDefault="00347546" w:rsidP="00347546">
      <w:pPr>
        <w:pStyle w:val="ListParagraph"/>
        <w:numPr>
          <w:ilvl w:val="0"/>
          <w:numId w:val="1"/>
        </w:numPr>
        <w:tabs>
          <w:tab w:val="left" w:pos="1722"/>
          <w:tab w:val="left" w:pos="1723"/>
        </w:tabs>
        <w:spacing w:before="9" w:line="244" w:lineRule="auto"/>
        <w:ind w:right="317"/>
        <w:rPr>
          <w:rFonts w:ascii="Times New Roman" w:hAnsi="Times New Roman" w:cs="Times New Roman"/>
          <w:sz w:val="24"/>
          <w:szCs w:val="24"/>
        </w:rPr>
      </w:pPr>
      <w:r w:rsidRPr="00550800">
        <w:rPr>
          <w:rFonts w:ascii="Times New Roman" w:hAnsi="Times New Roman" w:cs="Times New Roman"/>
          <w:sz w:val="24"/>
          <w:szCs w:val="24"/>
        </w:rPr>
        <w:t>Experience</w:t>
      </w:r>
      <w:r w:rsidRPr="00550800">
        <w:rPr>
          <w:rFonts w:ascii="Times New Roman" w:hAnsi="Times New Roman" w:cs="Times New Roman"/>
          <w:spacing w:val="8"/>
          <w:sz w:val="24"/>
          <w:szCs w:val="24"/>
        </w:rPr>
        <w:t xml:space="preserve"> </w:t>
      </w:r>
      <w:r w:rsidRPr="00550800">
        <w:rPr>
          <w:rFonts w:ascii="Times New Roman" w:hAnsi="Times New Roman" w:cs="Times New Roman"/>
          <w:sz w:val="24"/>
          <w:szCs w:val="24"/>
        </w:rPr>
        <w:t>with</w:t>
      </w:r>
      <w:r w:rsidRPr="00550800">
        <w:rPr>
          <w:rFonts w:ascii="Times New Roman" w:hAnsi="Times New Roman" w:cs="Times New Roman"/>
          <w:spacing w:val="13"/>
          <w:sz w:val="24"/>
          <w:szCs w:val="24"/>
        </w:rPr>
        <w:t xml:space="preserve"> </w:t>
      </w:r>
      <w:r w:rsidRPr="00550800">
        <w:rPr>
          <w:rFonts w:ascii="Times New Roman" w:hAnsi="Times New Roman" w:cs="Times New Roman"/>
          <w:sz w:val="24"/>
          <w:szCs w:val="24"/>
        </w:rPr>
        <w:t>the</w:t>
      </w:r>
      <w:r w:rsidRPr="00550800">
        <w:rPr>
          <w:rFonts w:ascii="Times New Roman" w:hAnsi="Times New Roman" w:cs="Times New Roman"/>
          <w:spacing w:val="8"/>
          <w:sz w:val="24"/>
          <w:szCs w:val="24"/>
        </w:rPr>
        <w:t xml:space="preserve"> </w:t>
      </w:r>
      <w:r w:rsidRPr="00550800">
        <w:rPr>
          <w:rFonts w:ascii="Times New Roman" w:hAnsi="Times New Roman" w:cs="Times New Roman"/>
          <w:sz w:val="24"/>
          <w:szCs w:val="24"/>
        </w:rPr>
        <w:t>ESCO</w:t>
      </w:r>
      <w:r w:rsidRPr="00550800">
        <w:rPr>
          <w:rFonts w:ascii="Times New Roman" w:hAnsi="Times New Roman" w:cs="Times New Roman"/>
          <w:spacing w:val="6"/>
          <w:sz w:val="24"/>
          <w:szCs w:val="24"/>
        </w:rPr>
        <w:t xml:space="preserve"> </w:t>
      </w:r>
      <w:r w:rsidRPr="00550800">
        <w:rPr>
          <w:rFonts w:ascii="Times New Roman" w:hAnsi="Times New Roman" w:cs="Times New Roman"/>
          <w:sz w:val="24"/>
          <w:szCs w:val="24"/>
        </w:rPr>
        <w:t>business</w:t>
      </w:r>
      <w:r w:rsidRPr="00550800">
        <w:rPr>
          <w:rFonts w:ascii="Times New Roman" w:hAnsi="Times New Roman" w:cs="Times New Roman"/>
          <w:spacing w:val="7"/>
          <w:sz w:val="24"/>
          <w:szCs w:val="24"/>
        </w:rPr>
        <w:t xml:space="preserve"> </w:t>
      </w:r>
      <w:r w:rsidRPr="00550800">
        <w:rPr>
          <w:rFonts w:ascii="Times New Roman" w:hAnsi="Times New Roman" w:cs="Times New Roman"/>
          <w:sz w:val="24"/>
          <w:szCs w:val="24"/>
        </w:rPr>
        <w:t>models</w:t>
      </w:r>
      <w:r w:rsidRPr="00550800">
        <w:rPr>
          <w:rFonts w:ascii="Times New Roman" w:hAnsi="Times New Roman" w:cs="Times New Roman"/>
          <w:spacing w:val="13"/>
          <w:sz w:val="24"/>
          <w:szCs w:val="24"/>
        </w:rPr>
        <w:t xml:space="preserve"> </w:t>
      </w:r>
      <w:r w:rsidRPr="00550800">
        <w:rPr>
          <w:rFonts w:ascii="Times New Roman" w:hAnsi="Times New Roman" w:cs="Times New Roman"/>
          <w:sz w:val="24"/>
          <w:szCs w:val="24"/>
        </w:rPr>
        <w:t>(energy</w:t>
      </w:r>
      <w:r w:rsidRPr="00550800">
        <w:rPr>
          <w:rFonts w:ascii="Times New Roman" w:hAnsi="Times New Roman" w:cs="Times New Roman"/>
          <w:spacing w:val="8"/>
          <w:sz w:val="24"/>
          <w:szCs w:val="24"/>
        </w:rPr>
        <w:t xml:space="preserve"> </w:t>
      </w:r>
      <w:r w:rsidRPr="00550800">
        <w:rPr>
          <w:rFonts w:ascii="Times New Roman" w:hAnsi="Times New Roman" w:cs="Times New Roman"/>
          <w:sz w:val="24"/>
          <w:szCs w:val="24"/>
        </w:rPr>
        <w:t>analysis</w:t>
      </w:r>
      <w:r w:rsidRPr="00550800">
        <w:rPr>
          <w:rFonts w:ascii="Times New Roman" w:hAnsi="Times New Roman" w:cs="Times New Roman"/>
          <w:spacing w:val="4"/>
          <w:sz w:val="24"/>
          <w:szCs w:val="24"/>
        </w:rPr>
        <w:t xml:space="preserve"> </w:t>
      </w:r>
      <w:r w:rsidRPr="00550800">
        <w:rPr>
          <w:rFonts w:ascii="Times New Roman" w:hAnsi="Times New Roman" w:cs="Times New Roman"/>
          <w:sz w:val="24"/>
          <w:szCs w:val="24"/>
        </w:rPr>
        <w:t>and</w:t>
      </w:r>
      <w:r w:rsidRPr="00550800">
        <w:rPr>
          <w:rFonts w:ascii="Times New Roman" w:hAnsi="Times New Roman" w:cs="Times New Roman"/>
          <w:spacing w:val="7"/>
          <w:sz w:val="24"/>
          <w:szCs w:val="24"/>
        </w:rPr>
        <w:t xml:space="preserve"> </w:t>
      </w:r>
      <w:r w:rsidRPr="00550800">
        <w:rPr>
          <w:rFonts w:ascii="Times New Roman" w:hAnsi="Times New Roman" w:cs="Times New Roman"/>
          <w:sz w:val="24"/>
          <w:szCs w:val="24"/>
        </w:rPr>
        <w:t>audits,</w:t>
      </w:r>
      <w:r w:rsidRPr="00550800">
        <w:rPr>
          <w:rFonts w:ascii="Times New Roman" w:hAnsi="Times New Roman" w:cs="Times New Roman"/>
          <w:spacing w:val="9"/>
          <w:sz w:val="24"/>
          <w:szCs w:val="24"/>
        </w:rPr>
        <w:t xml:space="preserve"> </w:t>
      </w:r>
      <w:r w:rsidRPr="00550800">
        <w:rPr>
          <w:rFonts w:ascii="Times New Roman" w:hAnsi="Times New Roman" w:cs="Times New Roman"/>
          <w:sz w:val="24"/>
          <w:szCs w:val="24"/>
        </w:rPr>
        <w:t>energy</w:t>
      </w:r>
      <w:r w:rsidRPr="00550800">
        <w:rPr>
          <w:rFonts w:ascii="Times New Roman" w:hAnsi="Times New Roman" w:cs="Times New Roman"/>
          <w:spacing w:val="8"/>
          <w:sz w:val="24"/>
          <w:szCs w:val="24"/>
        </w:rPr>
        <w:t xml:space="preserve"> </w:t>
      </w:r>
      <w:r w:rsidRPr="00550800">
        <w:rPr>
          <w:rFonts w:ascii="Times New Roman" w:hAnsi="Times New Roman" w:cs="Times New Roman"/>
          <w:sz w:val="24"/>
          <w:szCs w:val="24"/>
        </w:rPr>
        <w:t>management,</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project</w:t>
      </w:r>
      <w:r w:rsidRPr="00550800">
        <w:rPr>
          <w:rFonts w:ascii="Times New Roman" w:hAnsi="Times New Roman" w:cs="Times New Roman"/>
          <w:spacing w:val="7"/>
          <w:sz w:val="24"/>
          <w:szCs w:val="24"/>
        </w:rPr>
        <w:t xml:space="preserve"> </w:t>
      </w:r>
      <w:r w:rsidRPr="00550800">
        <w:rPr>
          <w:rFonts w:ascii="Times New Roman" w:hAnsi="Times New Roman" w:cs="Times New Roman"/>
          <w:sz w:val="24"/>
          <w:szCs w:val="24"/>
        </w:rPr>
        <w:t>design</w:t>
      </w:r>
      <w:r w:rsidRPr="00550800">
        <w:rPr>
          <w:rFonts w:ascii="Times New Roman" w:hAnsi="Times New Roman" w:cs="Times New Roman"/>
          <w:spacing w:val="12"/>
          <w:sz w:val="24"/>
          <w:szCs w:val="24"/>
        </w:rPr>
        <w:t xml:space="preserve"> </w:t>
      </w:r>
      <w:r w:rsidRPr="00550800">
        <w:rPr>
          <w:rFonts w:ascii="Times New Roman" w:hAnsi="Times New Roman" w:cs="Times New Roman"/>
          <w:sz w:val="24"/>
          <w:szCs w:val="24"/>
        </w:rPr>
        <w:t>and</w:t>
      </w:r>
      <w:r w:rsidRPr="00550800">
        <w:rPr>
          <w:rFonts w:ascii="Times New Roman" w:hAnsi="Times New Roman" w:cs="Times New Roman"/>
          <w:spacing w:val="23"/>
          <w:sz w:val="24"/>
          <w:szCs w:val="24"/>
        </w:rPr>
        <w:t xml:space="preserve"> </w:t>
      </w:r>
      <w:r w:rsidRPr="00550800">
        <w:rPr>
          <w:rFonts w:ascii="Times New Roman" w:hAnsi="Times New Roman" w:cs="Times New Roman"/>
          <w:sz w:val="24"/>
          <w:szCs w:val="24"/>
        </w:rPr>
        <w:t>implementation,</w:t>
      </w:r>
      <w:r w:rsidRPr="00550800">
        <w:rPr>
          <w:rFonts w:ascii="Times New Roman" w:hAnsi="Times New Roman" w:cs="Times New Roman"/>
          <w:spacing w:val="8"/>
          <w:sz w:val="24"/>
          <w:szCs w:val="24"/>
        </w:rPr>
        <w:t xml:space="preserve"> </w:t>
      </w:r>
      <w:r w:rsidRPr="00550800">
        <w:rPr>
          <w:rFonts w:ascii="Times New Roman" w:hAnsi="Times New Roman" w:cs="Times New Roman"/>
          <w:sz w:val="24"/>
          <w:szCs w:val="24"/>
        </w:rPr>
        <w:t>maintenance</w:t>
      </w:r>
      <w:r w:rsidRPr="00550800">
        <w:rPr>
          <w:rFonts w:ascii="Times New Roman" w:hAnsi="Times New Roman" w:cs="Times New Roman"/>
          <w:spacing w:val="7"/>
          <w:sz w:val="24"/>
          <w:szCs w:val="24"/>
        </w:rPr>
        <w:t xml:space="preserve"> </w:t>
      </w:r>
      <w:r w:rsidRPr="00550800">
        <w:rPr>
          <w:rFonts w:ascii="Times New Roman" w:hAnsi="Times New Roman" w:cs="Times New Roman"/>
          <w:sz w:val="24"/>
          <w:szCs w:val="24"/>
        </w:rPr>
        <w:t>and</w:t>
      </w:r>
      <w:r w:rsidRPr="00550800">
        <w:rPr>
          <w:rFonts w:ascii="Times New Roman" w:hAnsi="Times New Roman" w:cs="Times New Roman"/>
          <w:spacing w:val="11"/>
          <w:sz w:val="24"/>
          <w:szCs w:val="24"/>
        </w:rPr>
        <w:t xml:space="preserve"> </w:t>
      </w:r>
      <w:r w:rsidRPr="00550800">
        <w:rPr>
          <w:rFonts w:ascii="Times New Roman" w:hAnsi="Times New Roman" w:cs="Times New Roman"/>
          <w:sz w:val="24"/>
          <w:szCs w:val="24"/>
        </w:rPr>
        <w:t>operation,</w:t>
      </w:r>
      <w:r w:rsidRPr="00550800">
        <w:rPr>
          <w:rFonts w:ascii="Times New Roman" w:hAnsi="Times New Roman" w:cs="Times New Roman"/>
          <w:spacing w:val="13"/>
          <w:sz w:val="24"/>
          <w:szCs w:val="24"/>
        </w:rPr>
        <w:t xml:space="preserve"> </w:t>
      </w:r>
      <w:r w:rsidRPr="00550800">
        <w:rPr>
          <w:rFonts w:ascii="Times New Roman" w:hAnsi="Times New Roman" w:cs="Times New Roman"/>
          <w:sz w:val="24"/>
          <w:szCs w:val="24"/>
        </w:rPr>
        <w:t>monitoring</w:t>
      </w:r>
      <w:r w:rsidRPr="00550800">
        <w:rPr>
          <w:rFonts w:ascii="Times New Roman" w:hAnsi="Times New Roman" w:cs="Times New Roman"/>
          <w:spacing w:val="8"/>
          <w:sz w:val="24"/>
          <w:szCs w:val="24"/>
        </w:rPr>
        <w:t xml:space="preserve"> </w:t>
      </w:r>
      <w:r w:rsidRPr="00550800">
        <w:rPr>
          <w:rFonts w:ascii="Times New Roman" w:hAnsi="Times New Roman" w:cs="Times New Roman"/>
          <w:sz w:val="24"/>
          <w:szCs w:val="24"/>
        </w:rPr>
        <w:t>and</w:t>
      </w:r>
      <w:r w:rsidRPr="00550800">
        <w:rPr>
          <w:rFonts w:ascii="Times New Roman" w:hAnsi="Times New Roman" w:cs="Times New Roman"/>
          <w:spacing w:val="18"/>
          <w:sz w:val="24"/>
          <w:szCs w:val="24"/>
        </w:rPr>
        <w:t xml:space="preserve"> </w:t>
      </w:r>
      <w:r w:rsidRPr="00550800">
        <w:rPr>
          <w:rFonts w:ascii="Times New Roman" w:hAnsi="Times New Roman" w:cs="Times New Roman"/>
          <w:sz w:val="24"/>
          <w:szCs w:val="24"/>
        </w:rPr>
        <w:t>evaluation</w:t>
      </w:r>
      <w:r w:rsidRPr="00550800">
        <w:rPr>
          <w:rFonts w:ascii="Times New Roman" w:hAnsi="Times New Roman" w:cs="Times New Roman"/>
          <w:spacing w:val="12"/>
          <w:sz w:val="24"/>
          <w:szCs w:val="24"/>
        </w:rPr>
        <w:t xml:space="preserve"> </w:t>
      </w:r>
      <w:r w:rsidRPr="00550800">
        <w:rPr>
          <w:rFonts w:ascii="Times New Roman" w:hAnsi="Times New Roman" w:cs="Times New Roman"/>
          <w:sz w:val="24"/>
          <w:szCs w:val="24"/>
        </w:rPr>
        <w:t>of</w:t>
      </w:r>
      <w:r w:rsidRPr="00550800">
        <w:rPr>
          <w:rFonts w:ascii="Times New Roman" w:hAnsi="Times New Roman" w:cs="Times New Roman"/>
          <w:spacing w:val="-44"/>
          <w:sz w:val="24"/>
          <w:szCs w:val="24"/>
        </w:rPr>
        <w:t xml:space="preserve"> </w:t>
      </w:r>
      <w:r w:rsidRPr="00550800">
        <w:rPr>
          <w:rFonts w:ascii="Times New Roman" w:hAnsi="Times New Roman" w:cs="Times New Roman"/>
          <w:sz w:val="24"/>
          <w:szCs w:val="24"/>
        </w:rPr>
        <w:t>savings,</w:t>
      </w:r>
      <w:r w:rsidRPr="00550800">
        <w:rPr>
          <w:rFonts w:ascii="Times New Roman" w:hAnsi="Times New Roman" w:cs="Times New Roman"/>
          <w:spacing w:val="11"/>
          <w:sz w:val="24"/>
          <w:szCs w:val="24"/>
        </w:rPr>
        <w:t xml:space="preserve"> </w:t>
      </w:r>
      <w:r w:rsidRPr="00550800">
        <w:rPr>
          <w:rFonts w:ascii="Times New Roman" w:hAnsi="Times New Roman" w:cs="Times New Roman"/>
          <w:sz w:val="24"/>
          <w:szCs w:val="24"/>
        </w:rPr>
        <w:t>property/facility</w:t>
      </w:r>
      <w:r w:rsidRPr="00550800">
        <w:rPr>
          <w:rFonts w:ascii="Times New Roman" w:hAnsi="Times New Roman" w:cs="Times New Roman"/>
          <w:spacing w:val="12"/>
          <w:sz w:val="24"/>
          <w:szCs w:val="24"/>
        </w:rPr>
        <w:t xml:space="preserve"> </w:t>
      </w:r>
      <w:r w:rsidRPr="00550800">
        <w:rPr>
          <w:rFonts w:ascii="Times New Roman" w:hAnsi="Times New Roman" w:cs="Times New Roman"/>
          <w:sz w:val="24"/>
          <w:szCs w:val="24"/>
        </w:rPr>
        <w:t>management,</w:t>
      </w:r>
      <w:r w:rsidRPr="00550800">
        <w:rPr>
          <w:rFonts w:ascii="Times New Roman" w:hAnsi="Times New Roman" w:cs="Times New Roman"/>
          <w:spacing w:val="6"/>
          <w:sz w:val="24"/>
          <w:szCs w:val="24"/>
        </w:rPr>
        <w:t xml:space="preserve"> </w:t>
      </w:r>
      <w:r w:rsidRPr="00550800">
        <w:rPr>
          <w:rFonts w:ascii="Times New Roman" w:hAnsi="Times New Roman" w:cs="Times New Roman"/>
          <w:sz w:val="24"/>
          <w:szCs w:val="24"/>
        </w:rPr>
        <w:t>energy</w:t>
      </w:r>
      <w:r w:rsidRPr="00550800">
        <w:rPr>
          <w:rFonts w:ascii="Times New Roman" w:hAnsi="Times New Roman" w:cs="Times New Roman"/>
          <w:spacing w:val="18"/>
          <w:sz w:val="24"/>
          <w:szCs w:val="24"/>
        </w:rPr>
        <w:t xml:space="preserve"> </w:t>
      </w:r>
      <w:r w:rsidRPr="00550800">
        <w:rPr>
          <w:rFonts w:ascii="Times New Roman" w:hAnsi="Times New Roman" w:cs="Times New Roman"/>
          <w:sz w:val="24"/>
          <w:szCs w:val="24"/>
        </w:rPr>
        <w:t>and/or</w:t>
      </w:r>
      <w:r w:rsidRPr="00550800">
        <w:rPr>
          <w:rFonts w:ascii="Times New Roman" w:hAnsi="Times New Roman" w:cs="Times New Roman"/>
          <w:spacing w:val="10"/>
          <w:sz w:val="24"/>
          <w:szCs w:val="24"/>
        </w:rPr>
        <w:t xml:space="preserve"> </w:t>
      </w:r>
      <w:r w:rsidRPr="00550800">
        <w:rPr>
          <w:rFonts w:ascii="Times New Roman" w:hAnsi="Times New Roman" w:cs="Times New Roman"/>
          <w:sz w:val="24"/>
          <w:szCs w:val="24"/>
        </w:rPr>
        <w:t>equipment</w:t>
      </w:r>
      <w:r w:rsidRPr="00550800">
        <w:rPr>
          <w:rFonts w:ascii="Times New Roman" w:hAnsi="Times New Roman" w:cs="Times New Roman"/>
          <w:spacing w:val="6"/>
          <w:sz w:val="24"/>
          <w:szCs w:val="24"/>
        </w:rPr>
        <w:t xml:space="preserve"> </w:t>
      </w:r>
      <w:r w:rsidRPr="00550800">
        <w:rPr>
          <w:rFonts w:ascii="Times New Roman" w:hAnsi="Times New Roman" w:cs="Times New Roman"/>
          <w:sz w:val="24"/>
          <w:szCs w:val="24"/>
        </w:rPr>
        <w:t>supply,</w:t>
      </w:r>
      <w:r w:rsidRPr="00550800">
        <w:rPr>
          <w:rFonts w:ascii="Times New Roman" w:hAnsi="Times New Roman" w:cs="Times New Roman"/>
          <w:spacing w:val="7"/>
          <w:sz w:val="24"/>
          <w:szCs w:val="24"/>
        </w:rPr>
        <w:t xml:space="preserve"> </w:t>
      </w:r>
      <w:r w:rsidRPr="00550800">
        <w:rPr>
          <w:rFonts w:ascii="Times New Roman" w:hAnsi="Times New Roman" w:cs="Times New Roman"/>
          <w:sz w:val="24"/>
          <w:szCs w:val="24"/>
        </w:rPr>
        <w:t>provision</w:t>
      </w:r>
      <w:r w:rsidRPr="00550800">
        <w:rPr>
          <w:rFonts w:ascii="Times New Roman" w:hAnsi="Times New Roman" w:cs="Times New Roman"/>
          <w:spacing w:val="22"/>
          <w:sz w:val="24"/>
          <w:szCs w:val="24"/>
        </w:rPr>
        <w:t xml:space="preserve"> </w:t>
      </w:r>
      <w:r w:rsidRPr="00550800">
        <w:rPr>
          <w:rFonts w:ascii="Times New Roman" w:hAnsi="Times New Roman" w:cs="Times New Roman"/>
          <w:sz w:val="24"/>
          <w:szCs w:val="24"/>
        </w:rPr>
        <w:t>of</w:t>
      </w:r>
      <w:r w:rsidRPr="00550800">
        <w:rPr>
          <w:rFonts w:ascii="Times New Roman" w:hAnsi="Times New Roman" w:cs="Times New Roman"/>
          <w:spacing w:val="9"/>
          <w:sz w:val="24"/>
          <w:szCs w:val="24"/>
        </w:rPr>
        <w:t xml:space="preserve"> </w:t>
      </w:r>
      <w:r w:rsidRPr="00550800">
        <w:rPr>
          <w:rFonts w:ascii="Times New Roman" w:hAnsi="Times New Roman" w:cs="Times New Roman"/>
          <w:sz w:val="24"/>
          <w:szCs w:val="24"/>
        </w:rPr>
        <w:t>service)</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will</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be</w:t>
      </w:r>
      <w:r w:rsidRPr="00550800">
        <w:rPr>
          <w:rFonts w:ascii="Times New Roman" w:hAnsi="Times New Roman" w:cs="Times New Roman"/>
          <w:spacing w:val="3"/>
          <w:sz w:val="24"/>
          <w:szCs w:val="24"/>
        </w:rPr>
        <w:t xml:space="preserve"> </w:t>
      </w:r>
      <w:r w:rsidRPr="00550800">
        <w:rPr>
          <w:rFonts w:ascii="Times New Roman" w:hAnsi="Times New Roman" w:cs="Times New Roman"/>
          <w:sz w:val="24"/>
          <w:szCs w:val="24"/>
        </w:rPr>
        <w:t>an</w:t>
      </w:r>
      <w:r w:rsidRPr="00550800">
        <w:rPr>
          <w:rFonts w:ascii="Times New Roman" w:hAnsi="Times New Roman" w:cs="Times New Roman"/>
          <w:spacing w:val="-2"/>
          <w:sz w:val="24"/>
          <w:szCs w:val="24"/>
        </w:rPr>
        <w:t xml:space="preserve"> </w:t>
      </w:r>
      <w:r w:rsidRPr="00550800">
        <w:rPr>
          <w:rFonts w:ascii="Times New Roman" w:hAnsi="Times New Roman" w:cs="Times New Roman"/>
          <w:sz w:val="24"/>
          <w:szCs w:val="24"/>
        </w:rPr>
        <w:t>advantage.</w:t>
      </w:r>
    </w:p>
    <w:p w14:paraId="36B7044D" w14:textId="77777777" w:rsidR="00347546" w:rsidRPr="00550800" w:rsidRDefault="00347546" w:rsidP="00347546">
      <w:pPr>
        <w:pStyle w:val="ListParagraph"/>
        <w:numPr>
          <w:ilvl w:val="0"/>
          <w:numId w:val="1"/>
        </w:numPr>
        <w:tabs>
          <w:tab w:val="left" w:pos="1722"/>
          <w:tab w:val="left" w:pos="1723"/>
        </w:tabs>
        <w:spacing w:before="2" w:line="242" w:lineRule="auto"/>
        <w:ind w:right="149"/>
        <w:rPr>
          <w:rFonts w:ascii="Times New Roman" w:hAnsi="Times New Roman" w:cs="Times New Roman"/>
          <w:sz w:val="24"/>
          <w:szCs w:val="24"/>
        </w:rPr>
      </w:pPr>
      <w:r w:rsidRPr="00550800">
        <w:rPr>
          <w:rFonts w:ascii="Times New Roman" w:hAnsi="Times New Roman" w:cs="Times New Roman"/>
          <w:sz w:val="24"/>
          <w:szCs w:val="24"/>
        </w:rPr>
        <w:t>Experience in performing economic and financial feasibility analysis.</w:t>
      </w:r>
    </w:p>
    <w:p w14:paraId="262CD7E3" w14:textId="77777777" w:rsidR="00347546" w:rsidRPr="00550800" w:rsidRDefault="00347546" w:rsidP="00347546">
      <w:pPr>
        <w:pStyle w:val="ListParagraph"/>
        <w:numPr>
          <w:ilvl w:val="0"/>
          <w:numId w:val="1"/>
        </w:numPr>
        <w:tabs>
          <w:tab w:val="left" w:pos="1722"/>
          <w:tab w:val="left" w:pos="1723"/>
        </w:tabs>
        <w:spacing w:before="2" w:line="242" w:lineRule="auto"/>
        <w:ind w:right="149"/>
        <w:rPr>
          <w:rFonts w:ascii="Times New Roman" w:hAnsi="Times New Roman" w:cs="Times New Roman"/>
          <w:sz w:val="24"/>
          <w:szCs w:val="24"/>
        </w:rPr>
      </w:pPr>
      <w:r>
        <w:rPr>
          <w:rFonts w:ascii="Times New Roman" w:hAnsi="Times New Roman" w:cs="Times New Roman"/>
          <w:sz w:val="24"/>
          <w:szCs w:val="24"/>
        </w:rPr>
        <w:t>Bachelor</w:t>
      </w:r>
      <w:r w:rsidRPr="00550800">
        <w:rPr>
          <w:rFonts w:ascii="Times New Roman" w:hAnsi="Times New Roman" w:cs="Times New Roman"/>
          <w:sz w:val="24"/>
          <w:szCs w:val="24"/>
        </w:rPr>
        <w:t>’s</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degree in</w:t>
      </w:r>
      <w:r w:rsidRPr="00550800">
        <w:rPr>
          <w:rFonts w:ascii="Times New Roman" w:hAnsi="Times New Roman" w:cs="Times New Roman"/>
          <w:spacing w:val="1"/>
          <w:sz w:val="24"/>
          <w:szCs w:val="24"/>
        </w:rPr>
        <w:t xml:space="preserve"> </w:t>
      </w:r>
      <w:r w:rsidRPr="00550800">
        <w:rPr>
          <w:rFonts w:ascii="Times New Roman" w:hAnsi="Times New Roman" w:cs="Times New Roman"/>
          <w:sz w:val="24"/>
          <w:szCs w:val="24"/>
        </w:rPr>
        <w:t xml:space="preserve">Engineering. </w:t>
      </w:r>
    </w:p>
    <w:p w14:paraId="2162F81B" w14:textId="77777777" w:rsidR="00347546" w:rsidRPr="00550800" w:rsidRDefault="00347546" w:rsidP="00347546">
      <w:pPr>
        <w:pStyle w:val="ListParagraph"/>
        <w:numPr>
          <w:ilvl w:val="0"/>
          <w:numId w:val="1"/>
        </w:numPr>
        <w:tabs>
          <w:tab w:val="left" w:pos="1722"/>
          <w:tab w:val="left" w:pos="1723"/>
        </w:tabs>
        <w:spacing w:before="2" w:line="242" w:lineRule="auto"/>
        <w:ind w:right="149"/>
        <w:rPr>
          <w:rFonts w:ascii="Times New Roman" w:hAnsi="Times New Roman" w:cs="Times New Roman"/>
          <w:sz w:val="24"/>
          <w:szCs w:val="24"/>
        </w:rPr>
      </w:pPr>
      <w:r w:rsidRPr="00550800">
        <w:rPr>
          <w:rFonts w:ascii="Times New Roman" w:hAnsi="Times New Roman" w:cs="Times New Roman"/>
          <w:sz w:val="24"/>
          <w:szCs w:val="24"/>
        </w:rPr>
        <w:t>Knowledge of Armenian, Russian, knowledge of English is a plus.</w:t>
      </w:r>
    </w:p>
    <w:p w14:paraId="6CD4F913" w14:textId="77777777" w:rsidR="00347546" w:rsidRPr="00550800" w:rsidRDefault="00347546" w:rsidP="00347546">
      <w:pPr>
        <w:pStyle w:val="BodyText"/>
        <w:spacing w:before="3"/>
        <w:rPr>
          <w:rFonts w:ascii="Times New Roman" w:hAnsi="Times New Roman"/>
          <w:szCs w:val="24"/>
        </w:rPr>
      </w:pPr>
    </w:p>
    <w:p w14:paraId="416442DE" w14:textId="77777777" w:rsidR="00347546" w:rsidRPr="00550800" w:rsidRDefault="00347546" w:rsidP="00347546">
      <w:pPr>
        <w:pStyle w:val="BodyText"/>
        <w:spacing w:before="10"/>
        <w:rPr>
          <w:rFonts w:ascii="Times New Roman" w:hAnsi="Times New Roman"/>
          <w:szCs w:val="24"/>
        </w:rPr>
      </w:pPr>
    </w:p>
    <w:p w14:paraId="3E6606F4" w14:textId="77777777" w:rsidR="00347546" w:rsidRPr="00550800" w:rsidRDefault="00347546" w:rsidP="00347546">
      <w:pPr>
        <w:pStyle w:val="Heading1"/>
        <w:keepNext w:val="0"/>
        <w:keepLines w:val="0"/>
        <w:widowControl w:val="0"/>
        <w:numPr>
          <w:ilvl w:val="0"/>
          <w:numId w:val="6"/>
        </w:numPr>
        <w:tabs>
          <w:tab w:val="clear" w:pos="-720"/>
        </w:tabs>
        <w:suppressAutoHyphens w:val="0"/>
        <w:autoSpaceDE w:val="0"/>
        <w:autoSpaceDN w:val="0"/>
        <w:jc w:val="left"/>
        <w:rPr>
          <w:sz w:val="24"/>
          <w:szCs w:val="24"/>
        </w:rPr>
      </w:pPr>
      <w:r w:rsidRPr="00550800">
        <w:rPr>
          <w:sz w:val="24"/>
          <w:szCs w:val="24"/>
        </w:rPr>
        <w:t>DELIVERABLES</w:t>
      </w:r>
      <w:r w:rsidRPr="00FC4FAE">
        <w:rPr>
          <w:sz w:val="24"/>
          <w:szCs w:val="24"/>
        </w:rPr>
        <w:t xml:space="preserve"> </w:t>
      </w:r>
      <w:r w:rsidRPr="00550800">
        <w:rPr>
          <w:sz w:val="24"/>
          <w:szCs w:val="24"/>
        </w:rPr>
        <w:t>AND</w:t>
      </w:r>
      <w:r w:rsidRPr="00FC4FAE">
        <w:rPr>
          <w:sz w:val="24"/>
          <w:szCs w:val="24"/>
        </w:rPr>
        <w:t xml:space="preserve"> </w:t>
      </w:r>
      <w:r w:rsidRPr="00550800">
        <w:rPr>
          <w:sz w:val="24"/>
          <w:szCs w:val="24"/>
        </w:rPr>
        <w:t>TIMELINE</w:t>
      </w:r>
    </w:p>
    <w:p w14:paraId="6B25A358" w14:textId="77777777" w:rsidR="00347546" w:rsidRPr="00550800" w:rsidRDefault="00347546" w:rsidP="00347546">
      <w:pPr>
        <w:pStyle w:val="BodyText"/>
        <w:spacing w:before="11"/>
        <w:rPr>
          <w:rFonts w:ascii="Times New Roman" w:hAnsi="Times New Roman"/>
          <w:b/>
          <w:szCs w:val="24"/>
        </w:rPr>
      </w:pPr>
    </w:p>
    <w:p w14:paraId="1DF8459B" w14:textId="77777777" w:rsidR="00347546" w:rsidRDefault="00347546" w:rsidP="00347546">
      <w:pPr>
        <w:pStyle w:val="BodyText"/>
        <w:spacing w:line="244" w:lineRule="auto"/>
        <w:ind w:left="1021" w:right="120"/>
        <w:jc w:val="both"/>
        <w:rPr>
          <w:rFonts w:ascii="Times New Roman" w:hAnsi="Times New Roman"/>
          <w:spacing w:val="1"/>
          <w:szCs w:val="24"/>
        </w:rPr>
      </w:pPr>
    </w:p>
    <w:p w14:paraId="58930EAB" w14:textId="77777777" w:rsidR="00347546" w:rsidRDefault="00347546" w:rsidP="00347546">
      <w:pPr>
        <w:pStyle w:val="BodyText"/>
        <w:spacing w:line="244" w:lineRule="auto"/>
        <w:ind w:left="1021" w:right="120"/>
        <w:jc w:val="both"/>
        <w:rPr>
          <w:rFonts w:ascii="Times New Roman" w:hAnsi="Times New Roman"/>
          <w:szCs w:val="24"/>
        </w:rPr>
      </w:pPr>
      <w:r>
        <w:rPr>
          <w:rFonts w:ascii="Times New Roman" w:hAnsi="Times New Roman"/>
          <w:spacing w:val="1"/>
          <w:szCs w:val="24"/>
        </w:rPr>
        <w:t xml:space="preserve">Deliverable 1 - </w:t>
      </w:r>
      <w:r w:rsidRPr="00613511">
        <w:rPr>
          <w:rFonts w:ascii="Times New Roman" w:hAnsi="Times New Roman"/>
          <w:szCs w:val="24"/>
        </w:rPr>
        <w:t>Investment grade energy audit report</w:t>
      </w:r>
      <w:r>
        <w:rPr>
          <w:rFonts w:ascii="Times New Roman" w:hAnsi="Times New Roman"/>
          <w:szCs w:val="24"/>
        </w:rPr>
        <w:t xml:space="preserve">s. The Consultant shall submit </w:t>
      </w:r>
      <w:r w:rsidRPr="00613511">
        <w:rPr>
          <w:rFonts w:ascii="Times New Roman" w:hAnsi="Times New Roman"/>
          <w:szCs w:val="24"/>
        </w:rPr>
        <w:t>Investment grade energy audit report</w:t>
      </w:r>
      <w:r>
        <w:rPr>
          <w:rFonts w:ascii="Times New Roman" w:hAnsi="Times New Roman"/>
          <w:szCs w:val="24"/>
        </w:rPr>
        <w:t>s upon completion</w:t>
      </w:r>
      <w:r w:rsidRPr="00DE0C45">
        <w:rPr>
          <w:rFonts w:ascii="Times New Roman" w:hAnsi="Times New Roman"/>
          <w:szCs w:val="24"/>
        </w:rPr>
        <w:t xml:space="preserve"> </w:t>
      </w:r>
      <w:r>
        <w:rPr>
          <w:rFonts w:ascii="Times New Roman" w:hAnsi="Times New Roman"/>
          <w:szCs w:val="24"/>
        </w:rPr>
        <w:t>of mentioned reports within a month since issuing the information about the building by the Employer.</w:t>
      </w:r>
      <w:r w:rsidRPr="00EF6A0F">
        <w:rPr>
          <w:rFonts w:ascii="Times New Roman" w:hAnsi="Times New Roman"/>
          <w:szCs w:val="24"/>
        </w:rPr>
        <w:t xml:space="preserve"> </w:t>
      </w:r>
      <w:r w:rsidRPr="00613511">
        <w:rPr>
          <w:rFonts w:ascii="Times New Roman" w:hAnsi="Times New Roman"/>
          <w:szCs w:val="24"/>
        </w:rPr>
        <w:t>Investment grade energy audit report</w:t>
      </w:r>
      <w:r>
        <w:rPr>
          <w:rFonts w:ascii="Times New Roman" w:hAnsi="Times New Roman"/>
          <w:szCs w:val="24"/>
        </w:rPr>
        <w:t>s</w:t>
      </w:r>
      <w:r w:rsidRPr="00EF6A0F">
        <w:rPr>
          <w:rFonts w:ascii="Times New Roman" w:hAnsi="Times New Roman"/>
          <w:spacing w:val="1"/>
          <w:szCs w:val="24"/>
        </w:rPr>
        <w:t xml:space="preserve"> </w:t>
      </w:r>
      <w:r>
        <w:rPr>
          <w:rFonts w:ascii="Times New Roman" w:hAnsi="Times New Roman"/>
          <w:spacing w:val="1"/>
          <w:szCs w:val="24"/>
        </w:rPr>
        <w:t>will be accepted by the Employer upon incorporation of comments and submission of acceptable version.</w:t>
      </w:r>
    </w:p>
    <w:p w14:paraId="1CA69B47" w14:textId="77777777" w:rsidR="00347546" w:rsidRPr="00EF6A0F" w:rsidRDefault="00347546" w:rsidP="00347546">
      <w:pPr>
        <w:pStyle w:val="BodyText"/>
        <w:spacing w:line="244" w:lineRule="auto"/>
        <w:ind w:left="1021" w:right="120"/>
        <w:jc w:val="both"/>
        <w:rPr>
          <w:rFonts w:ascii="Times New Roman" w:hAnsi="Times New Roman"/>
          <w:spacing w:val="1"/>
          <w:szCs w:val="24"/>
        </w:rPr>
      </w:pPr>
    </w:p>
    <w:p w14:paraId="3E9FAE83" w14:textId="77777777" w:rsidR="00347546" w:rsidRPr="00550800" w:rsidRDefault="00347546" w:rsidP="00347546">
      <w:pPr>
        <w:pStyle w:val="BodyText"/>
        <w:spacing w:line="244" w:lineRule="auto"/>
        <w:ind w:left="1021" w:right="120"/>
        <w:jc w:val="both"/>
        <w:rPr>
          <w:rFonts w:ascii="Times New Roman" w:hAnsi="Times New Roman"/>
          <w:spacing w:val="1"/>
          <w:szCs w:val="24"/>
        </w:rPr>
      </w:pPr>
      <w:r>
        <w:rPr>
          <w:rFonts w:ascii="Times New Roman" w:hAnsi="Times New Roman"/>
          <w:spacing w:val="1"/>
          <w:szCs w:val="24"/>
        </w:rPr>
        <w:t>Deliverable 2 - monthly Progress Reports. The Consultant shall submit monthly Progress Reports reporting about the implementation of assignments specified in Para 2. The Progress Report will be accepted by the Employer upon incorporation of comments and submission of acceptable version.</w:t>
      </w:r>
    </w:p>
    <w:p w14:paraId="0EF6A884" w14:textId="77777777" w:rsidR="00347546" w:rsidRDefault="00347546" w:rsidP="00347546">
      <w:pPr>
        <w:pStyle w:val="BodyText"/>
        <w:spacing w:line="244" w:lineRule="auto"/>
        <w:ind w:left="1021" w:right="120"/>
        <w:jc w:val="both"/>
        <w:rPr>
          <w:rFonts w:ascii="Times New Roman" w:hAnsi="Times New Roman"/>
          <w:spacing w:val="1"/>
          <w:szCs w:val="24"/>
        </w:rPr>
      </w:pPr>
    </w:p>
    <w:p w14:paraId="27AB8A06" w14:textId="77777777" w:rsidR="00347546" w:rsidRDefault="00347546" w:rsidP="00347546">
      <w:pPr>
        <w:pStyle w:val="BodyText"/>
        <w:spacing w:line="244" w:lineRule="auto"/>
        <w:ind w:left="1021" w:right="120"/>
        <w:jc w:val="both"/>
        <w:rPr>
          <w:rFonts w:ascii="Times New Roman" w:hAnsi="Times New Roman"/>
          <w:spacing w:val="1"/>
          <w:szCs w:val="24"/>
        </w:rPr>
      </w:pPr>
      <w:r>
        <w:rPr>
          <w:rFonts w:ascii="Times New Roman" w:hAnsi="Times New Roman"/>
          <w:spacing w:val="1"/>
          <w:szCs w:val="24"/>
        </w:rPr>
        <w:t>Deadline for submission of comments by Employer – 5 working days</w:t>
      </w:r>
      <w:r w:rsidRPr="003835A8">
        <w:rPr>
          <w:rFonts w:ascii="Times New Roman" w:hAnsi="Times New Roman"/>
          <w:spacing w:val="1"/>
          <w:szCs w:val="24"/>
        </w:rPr>
        <w:t xml:space="preserve"> </w:t>
      </w:r>
      <w:r>
        <w:rPr>
          <w:rFonts w:ascii="Times New Roman" w:hAnsi="Times New Roman"/>
          <w:spacing w:val="1"/>
          <w:szCs w:val="24"/>
        </w:rPr>
        <w:t>after receiving the deliverables from the Consultant.</w:t>
      </w:r>
    </w:p>
    <w:p w14:paraId="7ADAD940" w14:textId="77777777" w:rsidR="00347546" w:rsidRDefault="00347546" w:rsidP="00347546">
      <w:pPr>
        <w:pStyle w:val="BodyText"/>
        <w:spacing w:line="244" w:lineRule="auto"/>
        <w:ind w:left="1021" w:right="120"/>
        <w:jc w:val="both"/>
        <w:rPr>
          <w:rFonts w:ascii="Times New Roman" w:hAnsi="Times New Roman"/>
          <w:spacing w:val="1"/>
          <w:szCs w:val="24"/>
        </w:rPr>
      </w:pPr>
    </w:p>
    <w:p w14:paraId="38CD5A9F" w14:textId="77777777" w:rsidR="00347546" w:rsidRPr="00550800" w:rsidRDefault="00347546" w:rsidP="00347546">
      <w:pPr>
        <w:pStyle w:val="BodyText"/>
        <w:spacing w:line="244" w:lineRule="auto"/>
        <w:ind w:left="1021" w:right="120"/>
        <w:jc w:val="both"/>
        <w:rPr>
          <w:rFonts w:ascii="Times New Roman" w:hAnsi="Times New Roman"/>
          <w:spacing w:val="1"/>
          <w:szCs w:val="24"/>
        </w:rPr>
      </w:pPr>
      <w:r>
        <w:rPr>
          <w:rFonts w:ascii="Times New Roman" w:hAnsi="Times New Roman"/>
          <w:spacing w:val="1"/>
          <w:szCs w:val="24"/>
        </w:rPr>
        <w:t>Deadline for submission of revised version of the deliverables, incorporating comments</w:t>
      </w:r>
      <w:r w:rsidRPr="00347546">
        <w:rPr>
          <w:rFonts w:ascii="Times New Roman" w:hAnsi="Times New Roman"/>
          <w:spacing w:val="1"/>
          <w:szCs w:val="24"/>
        </w:rPr>
        <w:t xml:space="preserve"> </w:t>
      </w:r>
      <w:r>
        <w:rPr>
          <w:rFonts w:ascii="Times New Roman" w:hAnsi="Times New Roman"/>
          <w:spacing w:val="1"/>
          <w:szCs w:val="24"/>
        </w:rPr>
        <w:t>- 10-20 working days (depending on the quantity of Facilities).</w:t>
      </w:r>
    </w:p>
    <w:p w14:paraId="391A4EAB" w14:textId="77777777" w:rsidR="00347546" w:rsidRPr="00550800" w:rsidRDefault="00347546" w:rsidP="00347546">
      <w:pPr>
        <w:pStyle w:val="BodyText"/>
        <w:spacing w:line="244" w:lineRule="auto"/>
        <w:ind w:left="1021" w:right="120"/>
        <w:jc w:val="both"/>
        <w:rPr>
          <w:rFonts w:ascii="Times New Roman" w:hAnsi="Times New Roman"/>
          <w:spacing w:val="1"/>
          <w:szCs w:val="24"/>
        </w:rPr>
      </w:pPr>
    </w:p>
    <w:p w14:paraId="4148C5D8" w14:textId="77777777" w:rsidR="00347546" w:rsidRPr="003835A8" w:rsidRDefault="00347546" w:rsidP="00347546">
      <w:pPr>
        <w:pStyle w:val="BodyText"/>
        <w:spacing w:line="244" w:lineRule="auto"/>
        <w:ind w:left="1021" w:right="120"/>
        <w:jc w:val="both"/>
        <w:rPr>
          <w:rFonts w:ascii="Times New Roman" w:hAnsi="Times New Roman"/>
          <w:szCs w:val="24"/>
        </w:rPr>
      </w:pPr>
      <w:r w:rsidRPr="00550800">
        <w:rPr>
          <w:rFonts w:ascii="Times New Roman" w:hAnsi="Times New Roman"/>
          <w:szCs w:val="24"/>
        </w:rPr>
        <w:t>All</w:t>
      </w:r>
      <w:r w:rsidRPr="00550800">
        <w:rPr>
          <w:rFonts w:ascii="Times New Roman" w:hAnsi="Times New Roman"/>
          <w:spacing w:val="1"/>
          <w:szCs w:val="24"/>
        </w:rPr>
        <w:t xml:space="preserve"> </w:t>
      </w:r>
      <w:r w:rsidRPr="00550800">
        <w:rPr>
          <w:rFonts w:ascii="Times New Roman" w:hAnsi="Times New Roman"/>
          <w:szCs w:val="24"/>
        </w:rPr>
        <w:t>deliverables</w:t>
      </w:r>
      <w:r w:rsidRPr="00550800">
        <w:rPr>
          <w:rFonts w:ascii="Times New Roman" w:hAnsi="Times New Roman"/>
          <w:spacing w:val="1"/>
          <w:szCs w:val="24"/>
        </w:rPr>
        <w:t xml:space="preserve"> </w:t>
      </w:r>
      <w:r w:rsidRPr="00550800">
        <w:rPr>
          <w:rFonts w:ascii="Times New Roman" w:hAnsi="Times New Roman"/>
          <w:szCs w:val="24"/>
        </w:rPr>
        <w:t>shall</w:t>
      </w:r>
      <w:r w:rsidRPr="00550800">
        <w:rPr>
          <w:rFonts w:ascii="Times New Roman" w:hAnsi="Times New Roman"/>
          <w:spacing w:val="1"/>
          <w:szCs w:val="24"/>
        </w:rPr>
        <w:t xml:space="preserve"> </w:t>
      </w:r>
      <w:r w:rsidRPr="00550800">
        <w:rPr>
          <w:rFonts w:ascii="Times New Roman" w:hAnsi="Times New Roman"/>
          <w:szCs w:val="24"/>
        </w:rPr>
        <w:t>be</w:t>
      </w:r>
      <w:r w:rsidRPr="00550800">
        <w:rPr>
          <w:rFonts w:ascii="Times New Roman" w:hAnsi="Times New Roman"/>
          <w:spacing w:val="1"/>
          <w:szCs w:val="24"/>
        </w:rPr>
        <w:t xml:space="preserve"> </w:t>
      </w:r>
      <w:r w:rsidRPr="00550800">
        <w:rPr>
          <w:rFonts w:ascii="Times New Roman" w:hAnsi="Times New Roman"/>
          <w:szCs w:val="24"/>
        </w:rPr>
        <w:t>submitted</w:t>
      </w:r>
      <w:r w:rsidRPr="00550800">
        <w:rPr>
          <w:rFonts w:ascii="Times New Roman" w:hAnsi="Times New Roman"/>
          <w:spacing w:val="1"/>
          <w:szCs w:val="24"/>
        </w:rPr>
        <w:t xml:space="preserve"> </w:t>
      </w:r>
      <w:r w:rsidRPr="00550800">
        <w:rPr>
          <w:rFonts w:ascii="Times New Roman" w:hAnsi="Times New Roman"/>
          <w:szCs w:val="24"/>
        </w:rPr>
        <w:t>in Armenian</w:t>
      </w:r>
      <w:r>
        <w:rPr>
          <w:rFonts w:ascii="Times New Roman" w:hAnsi="Times New Roman"/>
          <w:szCs w:val="24"/>
        </w:rPr>
        <w:t>,</w:t>
      </w:r>
      <w:r w:rsidRPr="00550800">
        <w:rPr>
          <w:rFonts w:ascii="Times New Roman" w:hAnsi="Times New Roman"/>
          <w:szCs w:val="24"/>
        </w:rPr>
        <w:t xml:space="preserve"> English </w:t>
      </w:r>
      <w:r>
        <w:rPr>
          <w:rFonts w:ascii="Times New Roman" w:hAnsi="Times New Roman"/>
          <w:szCs w:val="24"/>
        </w:rPr>
        <w:t>and</w:t>
      </w:r>
      <w:r w:rsidRPr="00550800">
        <w:rPr>
          <w:rFonts w:ascii="Times New Roman" w:hAnsi="Times New Roman"/>
          <w:szCs w:val="24"/>
        </w:rPr>
        <w:t xml:space="preserve"> Russian</w:t>
      </w:r>
      <w:r>
        <w:rPr>
          <w:rFonts w:ascii="Times New Roman" w:hAnsi="Times New Roman"/>
          <w:szCs w:val="24"/>
        </w:rPr>
        <w:t xml:space="preserve"> and submitted electronically</w:t>
      </w:r>
      <w:r w:rsidRPr="00550800">
        <w:rPr>
          <w:rFonts w:ascii="Times New Roman" w:hAnsi="Times New Roman"/>
          <w:szCs w:val="24"/>
        </w:rPr>
        <w:t>.</w:t>
      </w:r>
      <w:r>
        <w:rPr>
          <w:rFonts w:ascii="Times New Roman" w:hAnsi="Times New Roman"/>
          <w:szCs w:val="24"/>
        </w:rPr>
        <w:t xml:space="preserve"> </w:t>
      </w:r>
    </w:p>
    <w:p w14:paraId="1FDAD380" w14:textId="77777777" w:rsidR="00347546" w:rsidRDefault="00347546" w:rsidP="00347546">
      <w:pPr>
        <w:pStyle w:val="BodyText"/>
        <w:spacing w:line="244" w:lineRule="auto"/>
        <w:ind w:left="1021" w:right="120"/>
        <w:jc w:val="both"/>
        <w:rPr>
          <w:rFonts w:ascii="Times New Roman" w:hAnsi="Times New Roman"/>
          <w:szCs w:val="24"/>
        </w:rPr>
      </w:pPr>
    </w:p>
    <w:p w14:paraId="28F09BC9" w14:textId="77777777" w:rsidR="00347546" w:rsidRDefault="00347546" w:rsidP="00347546">
      <w:pPr>
        <w:pStyle w:val="BodyText"/>
        <w:spacing w:line="244" w:lineRule="auto"/>
        <w:ind w:left="1021" w:right="120"/>
        <w:jc w:val="both"/>
        <w:rPr>
          <w:rFonts w:ascii="Times New Roman" w:hAnsi="Times New Roman"/>
          <w:szCs w:val="24"/>
        </w:rPr>
      </w:pPr>
      <w:r>
        <w:rPr>
          <w:rFonts w:ascii="Times New Roman" w:hAnsi="Times New Roman"/>
          <w:szCs w:val="24"/>
        </w:rPr>
        <w:t xml:space="preserve">All deliverables shall be addressed to the Head of Technical Department Mr. </w:t>
      </w:r>
      <w:proofErr w:type="spellStart"/>
      <w:r>
        <w:rPr>
          <w:rFonts w:ascii="Times New Roman" w:hAnsi="Times New Roman"/>
          <w:szCs w:val="24"/>
        </w:rPr>
        <w:t>Hrant</w:t>
      </w:r>
      <w:proofErr w:type="spellEnd"/>
      <w:r>
        <w:rPr>
          <w:rFonts w:ascii="Times New Roman" w:hAnsi="Times New Roman"/>
          <w:szCs w:val="24"/>
        </w:rPr>
        <w:t xml:space="preserve"> Ter-</w:t>
      </w:r>
      <w:proofErr w:type="spellStart"/>
      <w:r>
        <w:rPr>
          <w:rFonts w:ascii="Times New Roman" w:hAnsi="Times New Roman"/>
          <w:szCs w:val="24"/>
        </w:rPr>
        <w:t>Gabrielyan</w:t>
      </w:r>
      <w:proofErr w:type="spellEnd"/>
      <w:r>
        <w:rPr>
          <w:rFonts w:ascii="Times New Roman" w:hAnsi="Times New Roman"/>
          <w:szCs w:val="24"/>
        </w:rPr>
        <w:t xml:space="preserve"> </w:t>
      </w:r>
      <w:hyperlink r:id="rId9" w:history="1">
        <w:r w:rsidRPr="000937E0">
          <w:rPr>
            <w:rStyle w:val="Hyperlink"/>
            <w:rFonts w:ascii="Times New Roman" w:hAnsi="Times New Roman"/>
            <w:szCs w:val="24"/>
          </w:rPr>
          <w:t>hrant.tergabrielyan@r2e2.am</w:t>
        </w:r>
      </w:hyperlink>
      <w:r>
        <w:rPr>
          <w:rFonts w:ascii="Times New Roman" w:hAnsi="Times New Roman"/>
          <w:szCs w:val="24"/>
        </w:rPr>
        <w:t>.</w:t>
      </w:r>
    </w:p>
    <w:p w14:paraId="31953008" w14:textId="77777777" w:rsidR="00347546" w:rsidRDefault="00347546" w:rsidP="00347546">
      <w:pPr>
        <w:pStyle w:val="BodyText"/>
        <w:spacing w:line="244" w:lineRule="auto"/>
        <w:ind w:left="1021" w:right="120"/>
        <w:jc w:val="both"/>
        <w:rPr>
          <w:rFonts w:ascii="Times New Roman" w:hAnsi="Times New Roman"/>
          <w:szCs w:val="24"/>
        </w:rPr>
      </w:pPr>
    </w:p>
    <w:p w14:paraId="43607DB8" w14:textId="77777777" w:rsidR="00347546" w:rsidRDefault="00347546" w:rsidP="00347546">
      <w:pPr>
        <w:pStyle w:val="Heading1"/>
        <w:keepNext w:val="0"/>
        <w:keepLines w:val="0"/>
        <w:widowControl w:val="0"/>
        <w:numPr>
          <w:ilvl w:val="0"/>
          <w:numId w:val="6"/>
        </w:numPr>
        <w:tabs>
          <w:tab w:val="clear" w:pos="-720"/>
        </w:tabs>
        <w:suppressAutoHyphens w:val="0"/>
        <w:autoSpaceDE w:val="0"/>
        <w:autoSpaceDN w:val="0"/>
        <w:jc w:val="left"/>
        <w:rPr>
          <w:sz w:val="24"/>
          <w:szCs w:val="24"/>
        </w:rPr>
      </w:pPr>
      <w:r>
        <w:rPr>
          <w:sz w:val="24"/>
          <w:szCs w:val="24"/>
        </w:rPr>
        <w:t xml:space="preserve">RESOURCES AND PERSONAL PROVIDED BY EMPLOYER  </w:t>
      </w:r>
    </w:p>
    <w:p w14:paraId="67C3DB60" w14:textId="77777777" w:rsidR="00347546" w:rsidRDefault="00347546" w:rsidP="00347546">
      <w:pPr>
        <w:pStyle w:val="Heading1"/>
        <w:ind w:left="1386"/>
        <w:rPr>
          <w:sz w:val="24"/>
          <w:szCs w:val="24"/>
        </w:rPr>
      </w:pPr>
    </w:p>
    <w:p w14:paraId="5FC3E26A" w14:textId="77777777" w:rsidR="00347546" w:rsidRDefault="00347546" w:rsidP="00347546">
      <w:pPr>
        <w:pStyle w:val="Heading1"/>
        <w:ind w:left="1026"/>
        <w:jc w:val="both"/>
        <w:rPr>
          <w:b w:val="0"/>
          <w:sz w:val="24"/>
          <w:szCs w:val="24"/>
        </w:rPr>
      </w:pPr>
      <w:r w:rsidRPr="00FC4FAE">
        <w:rPr>
          <w:b w:val="0"/>
          <w:sz w:val="24"/>
          <w:szCs w:val="24"/>
        </w:rPr>
        <w:t xml:space="preserve">The </w:t>
      </w:r>
      <w:r>
        <w:rPr>
          <w:b w:val="0"/>
          <w:sz w:val="24"/>
          <w:szCs w:val="24"/>
        </w:rPr>
        <w:t>R2E2 Fund</w:t>
      </w:r>
      <w:r w:rsidRPr="00FC4FAE">
        <w:rPr>
          <w:b w:val="0"/>
          <w:sz w:val="24"/>
          <w:szCs w:val="24"/>
        </w:rPr>
        <w:t xml:space="preserve"> </w:t>
      </w:r>
      <w:r>
        <w:rPr>
          <w:b w:val="0"/>
          <w:sz w:val="24"/>
          <w:szCs w:val="24"/>
        </w:rPr>
        <w:t xml:space="preserve">shall provide office space, project related documentation and vehicle for site visits. </w:t>
      </w:r>
    </w:p>
    <w:p w14:paraId="78D1F5F7" w14:textId="77777777" w:rsidR="00347546" w:rsidRDefault="00347546" w:rsidP="00347546">
      <w:pPr>
        <w:pStyle w:val="Heading1"/>
        <w:jc w:val="both"/>
        <w:rPr>
          <w:b w:val="0"/>
          <w:sz w:val="24"/>
          <w:szCs w:val="24"/>
        </w:rPr>
      </w:pPr>
      <w:r>
        <w:rPr>
          <w:b w:val="0"/>
          <w:sz w:val="24"/>
          <w:szCs w:val="24"/>
        </w:rPr>
        <w:t xml:space="preserve">The team of Technical department of R2E2 Fund will assist the Consultant during the implementation of assignment.  </w:t>
      </w:r>
    </w:p>
    <w:p w14:paraId="29D5EF6E" w14:textId="77777777" w:rsidR="00347546" w:rsidRDefault="00347546" w:rsidP="00347546">
      <w:pPr>
        <w:pStyle w:val="Heading1"/>
        <w:rPr>
          <w:b w:val="0"/>
          <w:sz w:val="24"/>
          <w:szCs w:val="24"/>
        </w:rPr>
      </w:pPr>
    </w:p>
    <w:p w14:paraId="0F4F1B9E" w14:textId="77777777" w:rsidR="00347546" w:rsidRDefault="00347546" w:rsidP="00347546">
      <w:pPr>
        <w:pStyle w:val="Heading1"/>
        <w:keepNext w:val="0"/>
        <w:keepLines w:val="0"/>
        <w:widowControl w:val="0"/>
        <w:numPr>
          <w:ilvl w:val="0"/>
          <w:numId w:val="6"/>
        </w:numPr>
        <w:tabs>
          <w:tab w:val="clear" w:pos="-720"/>
        </w:tabs>
        <w:suppressAutoHyphens w:val="0"/>
        <w:autoSpaceDE w:val="0"/>
        <w:autoSpaceDN w:val="0"/>
        <w:jc w:val="left"/>
        <w:rPr>
          <w:b w:val="0"/>
          <w:sz w:val="24"/>
          <w:szCs w:val="24"/>
        </w:rPr>
      </w:pPr>
      <w:r w:rsidRPr="004F7BA8">
        <w:rPr>
          <w:sz w:val="24"/>
          <w:szCs w:val="24"/>
        </w:rPr>
        <w:t>Form of Contract</w:t>
      </w:r>
      <w:r w:rsidRPr="00A468BC">
        <w:rPr>
          <w:b w:val="0"/>
          <w:sz w:val="24"/>
          <w:szCs w:val="24"/>
        </w:rPr>
        <w:t xml:space="preserve"> </w:t>
      </w:r>
      <w:r>
        <w:rPr>
          <w:b w:val="0"/>
          <w:sz w:val="24"/>
          <w:szCs w:val="24"/>
        </w:rPr>
        <w:t>- Time-based contract.</w:t>
      </w:r>
    </w:p>
    <w:p w14:paraId="68E328E7" w14:textId="77777777" w:rsidR="00347546" w:rsidRPr="00FC4FAE" w:rsidRDefault="00347546" w:rsidP="00347546">
      <w:pPr>
        <w:pStyle w:val="Heading1"/>
        <w:ind w:left="1026"/>
        <w:rPr>
          <w:b w:val="0"/>
          <w:sz w:val="24"/>
          <w:szCs w:val="24"/>
        </w:rPr>
      </w:pPr>
    </w:p>
    <w:p w14:paraId="54C178CB" w14:textId="77777777" w:rsidR="00347546" w:rsidRPr="0063011F" w:rsidRDefault="00347546">
      <w:pPr>
        <w:suppressAutoHyphens/>
        <w:rPr>
          <w:rFonts w:ascii="Times New Roman" w:hAnsi="Times New Roman"/>
          <w:spacing w:val="-2"/>
        </w:rPr>
      </w:pPr>
    </w:p>
    <w:sectPr w:rsidR="00347546" w:rsidRPr="0063011F"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56255" w14:textId="77777777" w:rsidR="00C65AF9" w:rsidRDefault="00C65AF9">
      <w:r>
        <w:separator/>
      </w:r>
    </w:p>
  </w:endnote>
  <w:endnote w:type="continuationSeparator" w:id="0">
    <w:p w14:paraId="1813D091" w14:textId="77777777" w:rsidR="00C65AF9" w:rsidRDefault="00C65AF9">
      <w:r>
        <w:rPr>
          <w:sz w:val="24"/>
        </w:rPr>
        <w:t xml:space="preserve"> </w:t>
      </w:r>
    </w:p>
  </w:endnote>
  <w:endnote w:type="continuationNotice" w:id="1">
    <w:p w14:paraId="4EDB23BD" w14:textId="77777777" w:rsidR="00C65AF9" w:rsidRDefault="00C65AF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91F41" w14:textId="77777777" w:rsidR="00C65AF9" w:rsidRDefault="00C65AF9">
      <w:r>
        <w:rPr>
          <w:sz w:val="24"/>
        </w:rPr>
        <w:separator/>
      </w:r>
    </w:p>
  </w:footnote>
  <w:footnote w:type="continuationSeparator" w:id="0">
    <w:p w14:paraId="58720FD3" w14:textId="77777777" w:rsidR="00C65AF9" w:rsidRDefault="00C65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00A"/>
    <w:multiLevelType w:val="hybridMultilevel"/>
    <w:tmpl w:val="39ACF3A4"/>
    <w:lvl w:ilvl="0" w:tplc="2EBC2CC6">
      <w:start w:val="1"/>
      <w:numFmt w:val="bullet"/>
      <w:lvlText w:val=""/>
      <w:lvlJc w:val="left"/>
      <w:pPr>
        <w:ind w:left="1741" w:hanging="360"/>
      </w:pPr>
      <w:rPr>
        <w:rFonts w:ascii="Symbol" w:hAnsi="Symbol" w:hint="default"/>
        <w:color w:val="auto"/>
      </w:rPr>
    </w:lvl>
    <w:lvl w:ilvl="1" w:tplc="04190003" w:tentative="1">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tentative="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1" w15:restartNumberingAfterBreak="0">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D3B85"/>
    <w:multiLevelType w:val="hybridMultilevel"/>
    <w:tmpl w:val="16B0CE0A"/>
    <w:lvl w:ilvl="0" w:tplc="04190001">
      <w:start w:val="1"/>
      <w:numFmt w:val="bullet"/>
      <w:lvlText w:val=""/>
      <w:lvlJc w:val="left"/>
      <w:pPr>
        <w:ind w:left="1741" w:hanging="360"/>
      </w:pPr>
      <w:rPr>
        <w:rFonts w:ascii="Symbol" w:hAnsi="Symbol" w:hint="default"/>
      </w:rPr>
    </w:lvl>
    <w:lvl w:ilvl="1" w:tplc="04190003" w:tentative="1">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tentative="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3" w15:restartNumberingAfterBreak="0">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075A2"/>
    <w:multiLevelType w:val="hybridMultilevel"/>
    <w:tmpl w:val="EA82335E"/>
    <w:lvl w:ilvl="0" w:tplc="27066EEA">
      <w:start w:val="1"/>
      <w:numFmt w:val="decimal"/>
      <w:lvlText w:val="%1."/>
      <w:lvlJc w:val="left"/>
      <w:pPr>
        <w:ind w:left="1722" w:hanging="351"/>
      </w:pPr>
      <w:rPr>
        <w:rFonts w:ascii="Times New Roman" w:eastAsia="Calibri" w:hAnsi="Times New Roman" w:cs="Times New Roman" w:hint="default"/>
        <w:spacing w:val="0"/>
        <w:w w:val="102"/>
        <w:sz w:val="24"/>
        <w:szCs w:val="24"/>
        <w:lang w:val="en-US" w:eastAsia="en-US" w:bidi="ar-SA"/>
      </w:rPr>
    </w:lvl>
    <w:lvl w:ilvl="1" w:tplc="A9662612">
      <w:start w:val="1"/>
      <w:numFmt w:val="lowerLetter"/>
      <w:lvlText w:val="%2."/>
      <w:lvlJc w:val="left"/>
      <w:pPr>
        <w:ind w:left="2423" w:hanging="351"/>
      </w:pPr>
      <w:rPr>
        <w:rFonts w:ascii="Times New Roman" w:eastAsia="Calibri" w:hAnsi="Times New Roman" w:cs="Times New Roman" w:hint="default"/>
        <w:spacing w:val="0"/>
        <w:w w:val="102"/>
        <w:sz w:val="24"/>
        <w:szCs w:val="24"/>
        <w:lang w:val="en-US" w:eastAsia="en-US" w:bidi="ar-SA"/>
      </w:rPr>
    </w:lvl>
    <w:lvl w:ilvl="2" w:tplc="FFFFFFFF">
      <w:numFmt w:val="bullet"/>
      <w:lvlText w:val="•"/>
      <w:lvlJc w:val="left"/>
      <w:pPr>
        <w:ind w:left="3291" w:hanging="351"/>
      </w:pPr>
      <w:rPr>
        <w:rFonts w:hint="default"/>
        <w:lang w:val="en-US" w:eastAsia="en-US" w:bidi="ar-SA"/>
      </w:rPr>
    </w:lvl>
    <w:lvl w:ilvl="3" w:tplc="FFFFFFFF">
      <w:numFmt w:val="bullet"/>
      <w:lvlText w:val="•"/>
      <w:lvlJc w:val="left"/>
      <w:pPr>
        <w:ind w:left="4162" w:hanging="351"/>
      </w:pPr>
      <w:rPr>
        <w:rFonts w:hint="default"/>
        <w:lang w:val="en-US" w:eastAsia="en-US" w:bidi="ar-SA"/>
      </w:rPr>
    </w:lvl>
    <w:lvl w:ilvl="4" w:tplc="FFFFFFFF">
      <w:numFmt w:val="bullet"/>
      <w:lvlText w:val="•"/>
      <w:lvlJc w:val="left"/>
      <w:pPr>
        <w:ind w:left="5033" w:hanging="351"/>
      </w:pPr>
      <w:rPr>
        <w:rFonts w:hint="default"/>
        <w:lang w:val="en-US" w:eastAsia="en-US" w:bidi="ar-SA"/>
      </w:rPr>
    </w:lvl>
    <w:lvl w:ilvl="5" w:tplc="FFFFFFFF">
      <w:numFmt w:val="bullet"/>
      <w:lvlText w:val="•"/>
      <w:lvlJc w:val="left"/>
      <w:pPr>
        <w:ind w:left="5904" w:hanging="351"/>
      </w:pPr>
      <w:rPr>
        <w:rFonts w:hint="default"/>
        <w:lang w:val="en-US" w:eastAsia="en-US" w:bidi="ar-SA"/>
      </w:rPr>
    </w:lvl>
    <w:lvl w:ilvl="6" w:tplc="FFFFFFFF">
      <w:numFmt w:val="bullet"/>
      <w:lvlText w:val="•"/>
      <w:lvlJc w:val="left"/>
      <w:pPr>
        <w:ind w:left="6775" w:hanging="351"/>
      </w:pPr>
      <w:rPr>
        <w:rFonts w:hint="default"/>
        <w:lang w:val="en-US" w:eastAsia="en-US" w:bidi="ar-SA"/>
      </w:rPr>
    </w:lvl>
    <w:lvl w:ilvl="7" w:tplc="FFFFFFFF">
      <w:numFmt w:val="bullet"/>
      <w:lvlText w:val="•"/>
      <w:lvlJc w:val="left"/>
      <w:pPr>
        <w:ind w:left="7646" w:hanging="351"/>
      </w:pPr>
      <w:rPr>
        <w:rFonts w:hint="default"/>
        <w:lang w:val="en-US" w:eastAsia="en-US" w:bidi="ar-SA"/>
      </w:rPr>
    </w:lvl>
    <w:lvl w:ilvl="8" w:tplc="FFFFFFFF">
      <w:numFmt w:val="bullet"/>
      <w:lvlText w:val="•"/>
      <w:lvlJc w:val="left"/>
      <w:pPr>
        <w:ind w:left="8517" w:hanging="351"/>
      </w:pPr>
      <w:rPr>
        <w:rFonts w:hint="default"/>
        <w:lang w:val="en-US" w:eastAsia="en-US" w:bidi="ar-SA"/>
      </w:rPr>
    </w:lvl>
  </w:abstractNum>
  <w:abstractNum w:abstractNumId="5" w15:restartNumberingAfterBreak="0">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7" w15:restartNumberingAfterBreak="0">
    <w:nsid w:val="7D463283"/>
    <w:multiLevelType w:val="hybridMultilevel"/>
    <w:tmpl w:val="7B52633E"/>
    <w:lvl w:ilvl="0" w:tplc="3F54022A">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num w:numId="1">
    <w:abstractNumId w:val="6"/>
  </w:num>
  <w:num w:numId="2">
    <w:abstractNumId w:val="1"/>
  </w:num>
  <w:num w:numId="3">
    <w:abstractNumId w:val="5"/>
  </w:num>
  <w:num w:numId="4">
    <w:abstractNumId w:val="3"/>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4148"/>
    <w:rsid w:val="00025D91"/>
    <w:rsid w:val="00026BA1"/>
    <w:rsid w:val="00031EDA"/>
    <w:rsid w:val="0004307D"/>
    <w:rsid w:val="000447BE"/>
    <w:rsid w:val="00046052"/>
    <w:rsid w:val="00057859"/>
    <w:rsid w:val="0007139E"/>
    <w:rsid w:val="00092523"/>
    <w:rsid w:val="00095418"/>
    <w:rsid w:val="000A30E3"/>
    <w:rsid w:val="000A4184"/>
    <w:rsid w:val="000C0485"/>
    <w:rsid w:val="000C0EC0"/>
    <w:rsid w:val="000C4041"/>
    <w:rsid w:val="000E0FD8"/>
    <w:rsid w:val="000E1271"/>
    <w:rsid w:val="000F61CE"/>
    <w:rsid w:val="00102DD8"/>
    <w:rsid w:val="0010302A"/>
    <w:rsid w:val="00137802"/>
    <w:rsid w:val="00146D68"/>
    <w:rsid w:val="00182D15"/>
    <w:rsid w:val="00190DA4"/>
    <w:rsid w:val="00196614"/>
    <w:rsid w:val="001A1A09"/>
    <w:rsid w:val="001B0D84"/>
    <w:rsid w:val="001C4752"/>
    <w:rsid w:val="001D2A22"/>
    <w:rsid w:val="001D70EB"/>
    <w:rsid w:val="001E3034"/>
    <w:rsid w:val="001E4344"/>
    <w:rsid w:val="002058A5"/>
    <w:rsid w:val="00230BC0"/>
    <w:rsid w:val="00237B91"/>
    <w:rsid w:val="00241552"/>
    <w:rsid w:val="00247178"/>
    <w:rsid w:val="002727A9"/>
    <w:rsid w:val="002B3E5F"/>
    <w:rsid w:val="002B44D3"/>
    <w:rsid w:val="002C4377"/>
    <w:rsid w:val="002D19EC"/>
    <w:rsid w:val="00336EC8"/>
    <w:rsid w:val="00347025"/>
    <w:rsid w:val="00347546"/>
    <w:rsid w:val="00354CBB"/>
    <w:rsid w:val="00357959"/>
    <w:rsid w:val="00372355"/>
    <w:rsid w:val="003763EB"/>
    <w:rsid w:val="00394CE1"/>
    <w:rsid w:val="003B04F4"/>
    <w:rsid w:val="003B0ADD"/>
    <w:rsid w:val="003B7CC9"/>
    <w:rsid w:val="003C312B"/>
    <w:rsid w:val="003C4F0C"/>
    <w:rsid w:val="003E0451"/>
    <w:rsid w:val="004011E2"/>
    <w:rsid w:val="004019F6"/>
    <w:rsid w:val="0043384D"/>
    <w:rsid w:val="00436995"/>
    <w:rsid w:val="00447B7B"/>
    <w:rsid w:val="004644F7"/>
    <w:rsid w:val="004759BC"/>
    <w:rsid w:val="00482E5A"/>
    <w:rsid w:val="004A2CC3"/>
    <w:rsid w:val="004A5E02"/>
    <w:rsid w:val="004C3F92"/>
    <w:rsid w:val="004D20E3"/>
    <w:rsid w:val="004E1D3D"/>
    <w:rsid w:val="004E721D"/>
    <w:rsid w:val="00503229"/>
    <w:rsid w:val="005332E9"/>
    <w:rsid w:val="0053447A"/>
    <w:rsid w:val="005553CA"/>
    <w:rsid w:val="00561114"/>
    <w:rsid w:val="00562962"/>
    <w:rsid w:val="00566579"/>
    <w:rsid w:val="00585A1F"/>
    <w:rsid w:val="00585FDB"/>
    <w:rsid w:val="00593053"/>
    <w:rsid w:val="005A0276"/>
    <w:rsid w:val="005E51B8"/>
    <w:rsid w:val="005E7E9D"/>
    <w:rsid w:val="00607EED"/>
    <w:rsid w:val="006137B9"/>
    <w:rsid w:val="0063011F"/>
    <w:rsid w:val="00684E8F"/>
    <w:rsid w:val="006B6ADD"/>
    <w:rsid w:val="006D6898"/>
    <w:rsid w:val="006E3DFC"/>
    <w:rsid w:val="006F3706"/>
    <w:rsid w:val="007326A7"/>
    <w:rsid w:val="00764323"/>
    <w:rsid w:val="0076472D"/>
    <w:rsid w:val="00785CA1"/>
    <w:rsid w:val="007A1212"/>
    <w:rsid w:val="007D59F6"/>
    <w:rsid w:val="007E5B5A"/>
    <w:rsid w:val="008174CB"/>
    <w:rsid w:val="00825B5C"/>
    <w:rsid w:val="0083275E"/>
    <w:rsid w:val="008367FA"/>
    <w:rsid w:val="00844A37"/>
    <w:rsid w:val="008929AC"/>
    <w:rsid w:val="008A4AA7"/>
    <w:rsid w:val="008A4CA5"/>
    <w:rsid w:val="008B4AB8"/>
    <w:rsid w:val="008C1333"/>
    <w:rsid w:val="008D38F1"/>
    <w:rsid w:val="008D3F73"/>
    <w:rsid w:val="008F2097"/>
    <w:rsid w:val="009076B1"/>
    <w:rsid w:val="00916E24"/>
    <w:rsid w:val="009206B1"/>
    <w:rsid w:val="0092546E"/>
    <w:rsid w:val="00930D65"/>
    <w:rsid w:val="00945686"/>
    <w:rsid w:val="009456E0"/>
    <w:rsid w:val="009830E4"/>
    <w:rsid w:val="00985891"/>
    <w:rsid w:val="00986C60"/>
    <w:rsid w:val="00992B10"/>
    <w:rsid w:val="009A68A1"/>
    <w:rsid w:val="009B6EC4"/>
    <w:rsid w:val="009C3C43"/>
    <w:rsid w:val="009C747E"/>
    <w:rsid w:val="009F486C"/>
    <w:rsid w:val="00A05A45"/>
    <w:rsid w:val="00A533EC"/>
    <w:rsid w:val="00A7260A"/>
    <w:rsid w:val="00A90DFA"/>
    <w:rsid w:val="00AA1638"/>
    <w:rsid w:val="00AB71C1"/>
    <w:rsid w:val="00AD5781"/>
    <w:rsid w:val="00B20153"/>
    <w:rsid w:val="00B249EE"/>
    <w:rsid w:val="00B3630A"/>
    <w:rsid w:val="00B75D8B"/>
    <w:rsid w:val="00BA3456"/>
    <w:rsid w:val="00BA4299"/>
    <w:rsid w:val="00BC1BB9"/>
    <w:rsid w:val="00BD14B2"/>
    <w:rsid w:val="00BD6CBC"/>
    <w:rsid w:val="00BF1701"/>
    <w:rsid w:val="00BF2D1D"/>
    <w:rsid w:val="00BF71D0"/>
    <w:rsid w:val="00C0050F"/>
    <w:rsid w:val="00C1195A"/>
    <w:rsid w:val="00C13B41"/>
    <w:rsid w:val="00C1422C"/>
    <w:rsid w:val="00C24317"/>
    <w:rsid w:val="00C24DF1"/>
    <w:rsid w:val="00C30FAD"/>
    <w:rsid w:val="00C52CE5"/>
    <w:rsid w:val="00C55CCD"/>
    <w:rsid w:val="00C55D76"/>
    <w:rsid w:val="00C65AF9"/>
    <w:rsid w:val="00C70D43"/>
    <w:rsid w:val="00C81F82"/>
    <w:rsid w:val="00CA7992"/>
    <w:rsid w:val="00CD158A"/>
    <w:rsid w:val="00CE45F5"/>
    <w:rsid w:val="00CF4F6F"/>
    <w:rsid w:val="00D12616"/>
    <w:rsid w:val="00D24F28"/>
    <w:rsid w:val="00D35A53"/>
    <w:rsid w:val="00D51573"/>
    <w:rsid w:val="00D66483"/>
    <w:rsid w:val="00D83835"/>
    <w:rsid w:val="00D8414F"/>
    <w:rsid w:val="00D93FF0"/>
    <w:rsid w:val="00DA15DD"/>
    <w:rsid w:val="00DC36FD"/>
    <w:rsid w:val="00DD057C"/>
    <w:rsid w:val="00DD7362"/>
    <w:rsid w:val="00DF4F57"/>
    <w:rsid w:val="00E00495"/>
    <w:rsid w:val="00E07E32"/>
    <w:rsid w:val="00E23AFF"/>
    <w:rsid w:val="00E96434"/>
    <w:rsid w:val="00E96630"/>
    <w:rsid w:val="00EB5460"/>
    <w:rsid w:val="00EC50B8"/>
    <w:rsid w:val="00F14D58"/>
    <w:rsid w:val="00F151AF"/>
    <w:rsid w:val="00F17486"/>
    <w:rsid w:val="00F542D5"/>
    <w:rsid w:val="00F63325"/>
    <w:rsid w:val="00F6395C"/>
    <w:rsid w:val="00F67564"/>
    <w:rsid w:val="00F76335"/>
    <w:rsid w:val="00F90C10"/>
    <w:rsid w:val="00FB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semiHidden/>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basedOn w:val="Normal"/>
    <w:uiPriority w:val="1"/>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uhi.gharagyozyan@r2e2.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ant.tergabrielyan@r2e2.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19A68-3C29-4B89-8B54-5BF03A09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1404</Words>
  <Characters>8007</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9393</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Liliya Apresyan</cp:lastModifiedBy>
  <cp:revision>5</cp:revision>
  <cp:lastPrinted>2022-08-25T13:09:00Z</cp:lastPrinted>
  <dcterms:created xsi:type="dcterms:W3CDTF">2022-08-25T12:51:00Z</dcterms:created>
  <dcterms:modified xsi:type="dcterms:W3CDTF">2022-08-26T10:32:00Z</dcterms:modified>
</cp:coreProperties>
</file>